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4C028" w14:textId="77777777" w:rsidR="00FD0188" w:rsidRDefault="00FD0188" w:rsidP="00702166">
      <w:pPr>
        <w:pStyle w:val="Title"/>
        <w:rPr>
          <w:rFonts w:eastAsia="Times New Roman"/>
          <w:lang w:val="en-US" w:eastAsia="is-IS"/>
        </w:rPr>
      </w:pPr>
    </w:p>
    <w:p w14:paraId="5ACC70BB" w14:textId="77777777" w:rsidR="005F3DDB" w:rsidRPr="00A12375" w:rsidRDefault="005F3DDB" w:rsidP="00702166">
      <w:pPr>
        <w:pStyle w:val="Title"/>
        <w:rPr>
          <w:rFonts w:eastAsia="Times New Roman"/>
          <w:lang w:val="en-US" w:eastAsia="is-IS"/>
        </w:rPr>
      </w:pPr>
      <w:r w:rsidRPr="00A12375">
        <w:rPr>
          <w:rFonts w:eastAsia="Times New Roman"/>
          <w:lang w:val="en-US" w:eastAsia="is-IS"/>
        </w:rPr>
        <w:t xml:space="preserve">Why </w:t>
      </w:r>
      <w:r w:rsidR="00702166">
        <w:rPr>
          <w:rFonts w:eastAsia="Times New Roman"/>
          <w:lang w:val="en-US" w:eastAsia="is-IS"/>
        </w:rPr>
        <w:t>has</w:t>
      </w:r>
      <w:r w:rsidRPr="00A12375">
        <w:rPr>
          <w:rFonts w:eastAsia="Times New Roman"/>
          <w:lang w:val="en-US" w:eastAsia="is-IS"/>
        </w:rPr>
        <w:t xml:space="preserve"> Icelandic football </w:t>
      </w:r>
      <w:r w:rsidR="00702166">
        <w:rPr>
          <w:rFonts w:eastAsia="Times New Roman"/>
          <w:lang w:val="en-US" w:eastAsia="is-IS"/>
        </w:rPr>
        <w:t xml:space="preserve">been </w:t>
      </w:r>
      <w:r w:rsidRPr="00A12375">
        <w:rPr>
          <w:rFonts w:eastAsia="Times New Roman"/>
          <w:lang w:val="en-US" w:eastAsia="is-IS"/>
        </w:rPr>
        <w:t>so successful recently?</w:t>
      </w:r>
    </w:p>
    <w:p w14:paraId="700DAA98" w14:textId="77777777" w:rsidR="00E75E91" w:rsidRPr="00A12375" w:rsidRDefault="00E75E91" w:rsidP="00DB3B7B">
      <w:pPr>
        <w:spacing w:before="100" w:beforeAutospacing="1" w:after="100" w:afterAutospacing="1" w:line="240" w:lineRule="auto"/>
        <w:jc w:val="both"/>
        <w:rPr>
          <w:lang w:val="en-US" w:eastAsia="is-IS"/>
        </w:rPr>
      </w:pPr>
      <w:r w:rsidRPr="00AF1353">
        <w:rPr>
          <w:lang w:val="en-US" w:eastAsia="is-IS"/>
        </w:rPr>
        <w:t xml:space="preserve">The recent success of the Icelandic men´s national team has caught the attention of the football world.  Media attention has grown steadily and the question here </w:t>
      </w:r>
      <w:r w:rsidR="00DB3B7B" w:rsidRPr="00AF1353">
        <w:rPr>
          <w:lang w:val="en-US" w:eastAsia="is-IS"/>
        </w:rPr>
        <w:t>above is a frequent one.  So where has this recent success come from</w:t>
      </w:r>
      <w:r w:rsidRPr="00AF1353">
        <w:rPr>
          <w:lang w:val="en-US" w:eastAsia="is-IS"/>
        </w:rPr>
        <w:t>?  It is not an easy question</w:t>
      </w:r>
      <w:r w:rsidR="00AF1353">
        <w:rPr>
          <w:lang w:val="en-US" w:eastAsia="is-IS"/>
        </w:rPr>
        <w:t xml:space="preserve"> to answer</w:t>
      </w:r>
      <w:r w:rsidRPr="00AF1353">
        <w:rPr>
          <w:lang w:val="en-US" w:eastAsia="is-IS"/>
        </w:rPr>
        <w:t xml:space="preserve">, but we can point to several facts all coming together and can, to a certain extent, explain the current situation.  </w:t>
      </w:r>
    </w:p>
    <w:p w14:paraId="5756824D" w14:textId="77777777" w:rsidR="002D0A13" w:rsidRPr="00A12375" w:rsidRDefault="002D0A13" w:rsidP="00DB3B7B">
      <w:pPr>
        <w:pStyle w:val="Heading2"/>
        <w:spacing w:before="100" w:beforeAutospacing="1" w:after="100" w:afterAutospacing="1" w:line="240" w:lineRule="auto"/>
        <w:jc w:val="both"/>
        <w:rPr>
          <w:rFonts w:eastAsia="Times New Roman"/>
          <w:lang w:val="en-US" w:eastAsia="is-IS"/>
        </w:rPr>
      </w:pPr>
      <w:r w:rsidRPr="00A12375">
        <w:rPr>
          <w:rFonts w:eastAsia="Times New Roman"/>
          <w:lang w:val="en-US" w:eastAsia="is-IS"/>
        </w:rPr>
        <w:t>Facilities</w:t>
      </w:r>
    </w:p>
    <w:p w14:paraId="2CD1B232" w14:textId="77777777" w:rsidR="005F3DDB" w:rsidRPr="00F737C3" w:rsidRDefault="002D0A13" w:rsidP="00DB3B7B">
      <w:pPr>
        <w:spacing w:before="100" w:beforeAutospacing="1" w:after="100" w:afterAutospacing="1" w:line="240" w:lineRule="auto"/>
        <w:jc w:val="both"/>
        <w:rPr>
          <w:color w:val="FF0000"/>
          <w:lang w:val="en-US" w:eastAsia="is-IS"/>
        </w:rPr>
      </w:pPr>
      <w:r w:rsidRPr="00A12375">
        <w:rPr>
          <w:lang w:val="en-US" w:eastAsia="is-IS"/>
        </w:rPr>
        <w:t>Since year 2000</w:t>
      </w:r>
      <w:r w:rsidR="005F3DDB" w:rsidRPr="00A12375">
        <w:rPr>
          <w:lang w:val="en-US" w:eastAsia="is-IS"/>
        </w:rPr>
        <w:t xml:space="preserve">, </w:t>
      </w:r>
      <w:r w:rsidRPr="00A12375">
        <w:rPr>
          <w:lang w:val="en-US" w:eastAsia="is-IS"/>
        </w:rPr>
        <w:t xml:space="preserve">football </w:t>
      </w:r>
      <w:r w:rsidR="005F3DDB" w:rsidRPr="00A12375">
        <w:rPr>
          <w:lang w:val="en-US" w:eastAsia="is-IS"/>
        </w:rPr>
        <w:t>infrastructure</w:t>
      </w:r>
      <w:r w:rsidRPr="00A12375">
        <w:rPr>
          <w:lang w:val="en-US" w:eastAsia="is-IS"/>
        </w:rPr>
        <w:t xml:space="preserve"> in Iceland</w:t>
      </w:r>
      <w:r w:rsidR="005F3DDB" w:rsidRPr="00A12375">
        <w:rPr>
          <w:lang w:val="en-US" w:eastAsia="is-IS"/>
        </w:rPr>
        <w:t xml:space="preserve"> has taken giant leaps, and the facilities </w:t>
      </w:r>
      <w:r w:rsidRPr="00A12375">
        <w:rPr>
          <w:lang w:val="en-US" w:eastAsia="is-IS"/>
        </w:rPr>
        <w:t>Icelandic</w:t>
      </w:r>
      <w:r w:rsidR="00E73055" w:rsidRPr="00A12375">
        <w:rPr>
          <w:lang w:val="en-US" w:eastAsia="is-IS"/>
        </w:rPr>
        <w:t xml:space="preserve"> football</w:t>
      </w:r>
      <w:r w:rsidR="005F3DDB" w:rsidRPr="00A12375">
        <w:rPr>
          <w:lang w:val="en-US" w:eastAsia="is-IS"/>
        </w:rPr>
        <w:t xml:space="preserve"> players (young and old) </w:t>
      </w:r>
      <w:r w:rsidR="00DB3B7B" w:rsidRPr="00A12375">
        <w:rPr>
          <w:lang w:val="en-US" w:eastAsia="is-IS"/>
        </w:rPr>
        <w:t xml:space="preserve">can </w:t>
      </w:r>
      <w:r w:rsidR="005F3DDB" w:rsidRPr="00A12375">
        <w:rPr>
          <w:lang w:val="en-US" w:eastAsia="is-IS"/>
        </w:rPr>
        <w:t>now train and compete in are top class all year round.  Football halls, either with full size or half size pitches</w:t>
      </w:r>
      <w:r w:rsidR="00DB3B7B" w:rsidRPr="00A12375">
        <w:rPr>
          <w:lang w:val="en-US" w:eastAsia="is-IS"/>
        </w:rPr>
        <w:t>,</w:t>
      </w:r>
      <w:r w:rsidR="005F3DDB" w:rsidRPr="00A12375">
        <w:rPr>
          <w:lang w:val="en-US" w:eastAsia="is-IS"/>
        </w:rPr>
        <w:t xml:space="preserve"> give shelter </w:t>
      </w:r>
      <w:r w:rsidR="00E90A90" w:rsidRPr="00A12375">
        <w:rPr>
          <w:lang w:val="en-US" w:eastAsia="is-IS"/>
        </w:rPr>
        <w:t>from the winter weather when ne</w:t>
      </w:r>
      <w:r w:rsidR="005F3DDB" w:rsidRPr="00A12375">
        <w:rPr>
          <w:lang w:val="en-US" w:eastAsia="is-IS"/>
        </w:rPr>
        <w:t>cessary.  Artificial pitches in high numbers, with undersoil heating</w:t>
      </w:r>
      <w:r w:rsidR="00DB3B7B" w:rsidRPr="00A12375">
        <w:rPr>
          <w:lang w:val="en-US" w:eastAsia="is-IS"/>
        </w:rPr>
        <w:t xml:space="preserve"> and floodlights</w:t>
      </w:r>
      <w:r w:rsidR="005F3DDB" w:rsidRPr="00A12375">
        <w:rPr>
          <w:lang w:val="en-US" w:eastAsia="is-IS"/>
        </w:rPr>
        <w:t xml:space="preserve">, mean the days of the frozen gravel pitches of the past </w:t>
      </w:r>
      <w:r w:rsidR="005F3DDB" w:rsidRPr="00F737C3">
        <w:rPr>
          <w:lang w:val="en-US" w:eastAsia="is-IS"/>
        </w:rPr>
        <w:t>are long ago numbered.   </w:t>
      </w:r>
      <w:r w:rsidR="00F737C3" w:rsidRPr="00F737C3">
        <w:rPr>
          <w:lang w:val="en-US" w:eastAsia="is-IS"/>
        </w:rPr>
        <w:t>In total, there are 179 full size pitches in Iceland (natural grass or artificial turf, outdoor or indoor) which means that there are around 1.800 inhabitants</w:t>
      </w:r>
      <w:r w:rsidR="00702166">
        <w:rPr>
          <w:lang w:val="en-US" w:eastAsia="is-IS"/>
        </w:rPr>
        <w:t xml:space="preserve"> in the country</w:t>
      </w:r>
      <w:r w:rsidR="00F737C3" w:rsidRPr="00F737C3">
        <w:rPr>
          <w:lang w:val="en-US" w:eastAsia="is-IS"/>
        </w:rPr>
        <w:t xml:space="preserve"> for each </w:t>
      </w:r>
      <w:r w:rsidR="00185874" w:rsidRPr="00F737C3">
        <w:rPr>
          <w:lang w:val="en-US" w:eastAsia="is-IS"/>
        </w:rPr>
        <w:t>full-size</w:t>
      </w:r>
      <w:r w:rsidR="00F737C3" w:rsidRPr="00F737C3">
        <w:rPr>
          <w:lang w:val="en-US" w:eastAsia="is-IS"/>
        </w:rPr>
        <w:t xml:space="preserve"> pitch.</w:t>
      </w:r>
      <w:r w:rsidR="00702166">
        <w:rPr>
          <w:lang w:val="en-US" w:eastAsia="is-IS"/>
        </w:rPr>
        <w:t xml:space="preserve">  In terms of registered players only (23.000), there is one full size pitch in the country for every 128 registered players.</w:t>
      </w:r>
    </w:p>
    <w:p w14:paraId="03ADE310" w14:textId="77777777" w:rsidR="005F3DDB" w:rsidRPr="00A12375" w:rsidRDefault="00CF21E9" w:rsidP="00DB3B7B">
      <w:pPr>
        <w:spacing w:before="100" w:beforeAutospacing="1" w:after="100" w:afterAutospacing="1" w:line="240" w:lineRule="auto"/>
        <w:jc w:val="both"/>
        <w:rPr>
          <w:lang w:val="en-US" w:eastAsia="is-IS"/>
        </w:rPr>
      </w:pPr>
      <w:r>
        <w:rPr>
          <w:lang w:val="en-US" w:eastAsia="is-IS"/>
        </w:rPr>
        <w:t>M</w:t>
      </w:r>
      <w:r w:rsidR="005F3DDB" w:rsidRPr="00A12375">
        <w:rPr>
          <w:lang w:val="en-US" w:eastAsia="is-IS"/>
        </w:rPr>
        <w:t xml:space="preserve">ini pitches </w:t>
      </w:r>
      <w:r>
        <w:rPr>
          <w:lang w:val="en-US" w:eastAsia="is-IS"/>
        </w:rPr>
        <w:t xml:space="preserve">have </w:t>
      </w:r>
      <w:r w:rsidR="00702166">
        <w:rPr>
          <w:lang w:val="en-US" w:eastAsia="is-IS"/>
        </w:rPr>
        <w:t xml:space="preserve">also </w:t>
      </w:r>
      <w:r>
        <w:rPr>
          <w:lang w:val="en-US" w:eastAsia="is-IS"/>
        </w:rPr>
        <w:t>been</w:t>
      </w:r>
      <w:r w:rsidR="005F3DDB" w:rsidRPr="00A12375">
        <w:rPr>
          <w:lang w:val="en-US" w:eastAsia="is-IS"/>
        </w:rPr>
        <w:t xml:space="preserve"> built all over the country</w:t>
      </w:r>
      <w:r>
        <w:rPr>
          <w:lang w:val="en-US" w:eastAsia="is-IS"/>
        </w:rPr>
        <w:t xml:space="preserve">, mostly </w:t>
      </w:r>
      <w:r w:rsidRPr="00A12375">
        <w:rPr>
          <w:lang w:val="en-US" w:eastAsia="is-IS"/>
        </w:rPr>
        <w:t>next to schools</w:t>
      </w:r>
      <w:r w:rsidR="005F3DDB" w:rsidRPr="00A12375">
        <w:rPr>
          <w:lang w:val="en-US" w:eastAsia="is-IS"/>
        </w:rPr>
        <w:t>.  The aim was to give children a chance to play football, purely for fun, in good and safe conditions – school ground, artificial pitch, walls around the pitch, lit with floodlights wherever possible.  I</w:t>
      </w:r>
      <w:r w:rsidR="002D0A13" w:rsidRPr="00A12375">
        <w:rPr>
          <w:lang w:val="en-US" w:eastAsia="is-IS"/>
        </w:rPr>
        <w:t>n</w:t>
      </w:r>
      <w:r w:rsidR="005F3DDB" w:rsidRPr="00A12375">
        <w:rPr>
          <w:lang w:val="en-US" w:eastAsia="is-IS"/>
        </w:rPr>
        <w:t xml:space="preserve"> short, these mini pitches have been in constant use ever since they were built.</w:t>
      </w:r>
    </w:p>
    <w:p w14:paraId="40EC8772" w14:textId="77777777" w:rsidR="005F3DDB" w:rsidRPr="00A12375" w:rsidRDefault="005F3DDB" w:rsidP="00DB3B7B">
      <w:pPr>
        <w:pStyle w:val="Heading3"/>
        <w:spacing w:before="100" w:beforeAutospacing="1" w:after="100" w:afterAutospacing="1" w:line="240" w:lineRule="auto"/>
        <w:jc w:val="both"/>
        <w:rPr>
          <w:rFonts w:eastAsia="Times New Roman"/>
          <w:lang w:val="en-US" w:eastAsia="is-IS"/>
        </w:rPr>
      </w:pPr>
      <w:r w:rsidRPr="00A12375">
        <w:rPr>
          <w:rFonts w:eastAsia="Times New Roman"/>
          <w:lang w:val="en-US" w:eastAsia="is-IS"/>
        </w:rPr>
        <w:t> Some statistics:</w:t>
      </w:r>
    </w:p>
    <w:p w14:paraId="4D1507D1" w14:textId="77777777" w:rsidR="005F3DDB" w:rsidRPr="00CF21E9" w:rsidRDefault="005F3DDB" w:rsidP="00DB3B7B">
      <w:pPr>
        <w:pStyle w:val="ListParagraph"/>
        <w:numPr>
          <w:ilvl w:val="0"/>
          <w:numId w:val="4"/>
        </w:numPr>
        <w:jc w:val="both"/>
        <w:rPr>
          <w:rFonts w:asciiTheme="minorHAnsi" w:hAnsiTheme="minorHAnsi"/>
          <w:sz w:val="22"/>
          <w:szCs w:val="22"/>
          <w:lang w:val="en-US"/>
        </w:rPr>
      </w:pPr>
      <w:r w:rsidRPr="00CF21E9">
        <w:rPr>
          <w:rFonts w:asciiTheme="minorHAnsi" w:hAnsiTheme="minorHAnsi"/>
          <w:sz w:val="22"/>
          <w:szCs w:val="22"/>
          <w:lang w:val="en-US"/>
        </w:rPr>
        <w:t>Indoor artificial pitches (football halls) in full size = 7</w:t>
      </w:r>
    </w:p>
    <w:p w14:paraId="3AD9A9E1" w14:textId="77777777" w:rsidR="005F3DDB" w:rsidRPr="00CF21E9" w:rsidRDefault="005F3DDB" w:rsidP="00DB3B7B">
      <w:pPr>
        <w:pStyle w:val="ListParagraph"/>
        <w:numPr>
          <w:ilvl w:val="0"/>
          <w:numId w:val="4"/>
        </w:numPr>
        <w:jc w:val="both"/>
        <w:rPr>
          <w:rFonts w:asciiTheme="minorHAnsi" w:hAnsiTheme="minorHAnsi"/>
          <w:sz w:val="22"/>
          <w:szCs w:val="22"/>
          <w:lang w:val="en-US"/>
        </w:rPr>
      </w:pPr>
      <w:r w:rsidRPr="00CF21E9">
        <w:rPr>
          <w:rFonts w:asciiTheme="minorHAnsi" w:hAnsiTheme="minorHAnsi"/>
          <w:sz w:val="22"/>
          <w:szCs w:val="22"/>
          <w:lang w:val="en-US"/>
        </w:rPr>
        <w:t xml:space="preserve">Indoor artificial pitches (football halls) in half size = </w:t>
      </w:r>
      <w:r w:rsidR="00CF21E9" w:rsidRPr="00CF21E9">
        <w:rPr>
          <w:rFonts w:asciiTheme="minorHAnsi" w:hAnsiTheme="minorHAnsi"/>
          <w:sz w:val="22"/>
          <w:szCs w:val="22"/>
          <w:lang w:val="en-US"/>
        </w:rPr>
        <w:t>6</w:t>
      </w:r>
    </w:p>
    <w:p w14:paraId="4B56E51E" w14:textId="77777777" w:rsidR="005F3DDB" w:rsidRPr="00CF21E9" w:rsidRDefault="005F3DDB" w:rsidP="00DB3B7B">
      <w:pPr>
        <w:pStyle w:val="ListParagraph"/>
        <w:numPr>
          <w:ilvl w:val="0"/>
          <w:numId w:val="4"/>
        </w:numPr>
        <w:jc w:val="both"/>
        <w:rPr>
          <w:rFonts w:asciiTheme="minorHAnsi" w:hAnsiTheme="minorHAnsi"/>
          <w:sz w:val="22"/>
          <w:szCs w:val="22"/>
          <w:lang w:val="en-US"/>
        </w:rPr>
      </w:pPr>
      <w:r w:rsidRPr="00CF21E9">
        <w:rPr>
          <w:rFonts w:asciiTheme="minorHAnsi" w:hAnsiTheme="minorHAnsi"/>
          <w:sz w:val="22"/>
          <w:szCs w:val="22"/>
          <w:lang w:val="en-US"/>
        </w:rPr>
        <w:t>Outdoor arti</w:t>
      </w:r>
      <w:r w:rsidR="00CF21E9" w:rsidRPr="00CF21E9">
        <w:rPr>
          <w:rFonts w:asciiTheme="minorHAnsi" w:hAnsiTheme="minorHAnsi"/>
          <w:sz w:val="22"/>
          <w:szCs w:val="22"/>
          <w:lang w:val="en-US"/>
        </w:rPr>
        <w:t>ficial pitches in full size = 24</w:t>
      </w:r>
    </w:p>
    <w:p w14:paraId="5FA09B92" w14:textId="77777777" w:rsidR="005F3DDB" w:rsidRPr="00CF21E9" w:rsidRDefault="005F3DDB" w:rsidP="00DB3B7B">
      <w:pPr>
        <w:pStyle w:val="ListParagraph"/>
        <w:numPr>
          <w:ilvl w:val="0"/>
          <w:numId w:val="4"/>
        </w:numPr>
        <w:jc w:val="both"/>
        <w:rPr>
          <w:rFonts w:asciiTheme="minorHAnsi" w:hAnsiTheme="minorHAnsi"/>
          <w:sz w:val="22"/>
          <w:szCs w:val="22"/>
          <w:lang w:val="en-US"/>
        </w:rPr>
      </w:pPr>
      <w:r w:rsidRPr="00CF21E9">
        <w:rPr>
          <w:rFonts w:asciiTheme="minorHAnsi" w:hAnsiTheme="minorHAnsi"/>
          <w:sz w:val="22"/>
          <w:szCs w:val="22"/>
          <w:lang w:val="en-US"/>
        </w:rPr>
        <w:t xml:space="preserve">Outdoor artificial pitches in half size = </w:t>
      </w:r>
      <w:r w:rsidR="00CF21E9" w:rsidRPr="00CF21E9">
        <w:rPr>
          <w:rFonts w:asciiTheme="minorHAnsi" w:hAnsiTheme="minorHAnsi"/>
          <w:sz w:val="22"/>
          <w:szCs w:val="22"/>
          <w:lang w:val="en-US"/>
        </w:rPr>
        <w:t>6</w:t>
      </w:r>
    </w:p>
    <w:p w14:paraId="2F7D0A8E" w14:textId="77777777" w:rsidR="005F3DDB" w:rsidRDefault="00F737C3" w:rsidP="00DB3B7B">
      <w:pPr>
        <w:pStyle w:val="ListParagraph"/>
        <w:numPr>
          <w:ilvl w:val="0"/>
          <w:numId w:val="4"/>
        </w:numPr>
        <w:jc w:val="both"/>
        <w:rPr>
          <w:rFonts w:asciiTheme="minorHAnsi" w:hAnsiTheme="minorHAnsi"/>
          <w:sz w:val="22"/>
          <w:szCs w:val="22"/>
          <w:lang w:val="en-US"/>
        </w:rPr>
      </w:pPr>
      <w:r>
        <w:rPr>
          <w:rFonts w:asciiTheme="minorHAnsi" w:hAnsiTheme="minorHAnsi"/>
          <w:sz w:val="22"/>
          <w:szCs w:val="22"/>
          <w:lang w:val="en-US"/>
        </w:rPr>
        <w:t>Outdoor m</w:t>
      </w:r>
      <w:r w:rsidR="005F3DDB" w:rsidRPr="00A12375">
        <w:rPr>
          <w:rFonts w:asciiTheme="minorHAnsi" w:hAnsiTheme="minorHAnsi"/>
          <w:sz w:val="22"/>
          <w:szCs w:val="22"/>
          <w:lang w:val="en-US"/>
        </w:rPr>
        <w:t xml:space="preserve">ini-pitches with artificial turf = </w:t>
      </w:r>
      <w:r w:rsidR="00CF21E9">
        <w:rPr>
          <w:rFonts w:asciiTheme="minorHAnsi" w:hAnsiTheme="minorHAnsi"/>
          <w:sz w:val="22"/>
          <w:szCs w:val="22"/>
          <w:lang w:val="en-US"/>
        </w:rPr>
        <w:t>154</w:t>
      </w:r>
    </w:p>
    <w:p w14:paraId="6B0AAD3E" w14:textId="77777777" w:rsidR="00811150" w:rsidRDefault="00811150" w:rsidP="00DB3B7B">
      <w:pPr>
        <w:pStyle w:val="ListParagraph"/>
        <w:numPr>
          <w:ilvl w:val="0"/>
          <w:numId w:val="4"/>
        </w:numPr>
        <w:jc w:val="both"/>
        <w:rPr>
          <w:rFonts w:asciiTheme="minorHAnsi" w:hAnsiTheme="minorHAnsi"/>
          <w:sz w:val="22"/>
          <w:szCs w:val="22"/>
          <w:lang w:val="en-US"/>
        </w:rPr>
      </w:pPr>
      <w:r>
        <w:rPr>
          <w:rFonts w:asciiTheme="minorHAnsi" w:hAnsiTheme="minorHAnsi"/>
          <w:sz w:val="22"/>
          <w:szCs w:val="22"/>
          <w:lang w:val="en-US"/>
        </w:rPr>
        <w:t>Outdoor natural grass pitches in full size = 1</w:t>
      </w:r>
      <w:r w:rsidR="00F737C3">
        <w:rPr>
          <w:rFonts w:asciiTheme="minorHAnsi" w:hAnsiTheme="minorHAnsi"/>
          <w:sz w:val="22"/>
          <w:szCs w:val="22"/>
          <w:lang w:val="en-US"/>
        </w:rPr>
        <w:t>48</w:t>
      </w:r>
    </w:p>
    <w:p w14:paraId="13A5248E" w14:textId="77777777" w:rsidR="00E73055" w:rsidRPr="00A12375" w:rsidRDefault="00E73055" w:rsidP="00DB3B7B">
      <w:pPr>
        <w:pStyle w:val="Heading2"/>
        <w:spacing w:before="100" w:beforeAutospacing="1" w:after="100" w:afterAutospacing="1" w:line="240" w:lineRule="auto"/>
        <w:jc w:val="both"/>
        <w:rPr>
          <w:rFonts w:eastAsia="Times New Roman"/>
          <w:lang w:val="en-US" w:eastAsia="is-IS"/>
        </w:rPr>
      </w:pPr>
      <w:r w:rsidRPr="00A12375">
        <w:rPr>
          <w:rFonts w:eastAsia="Times New Roman"/>
          <w:lang w:val="en-US" w:eastAsia="is-IS"/>
        </w:rPr>
        <w:t>Coach education</w:t>
      </w:r>
    </w:p>
    <w:p w14:paraId="417806F8" w14:textId="77777777" w:rsidR="002D0A13" w:rsidRPr="00A12375" w:rsidRDefault="00E73055" w:rsidP="00DB3B7B">
      <w:pPr>
        <w:spacing w:before="100" w:beforeAutospacing="1" w:after="100" w:afterAutospacing="1" w:line="240" w:lineRule="auto"/>
        <w:jc w:val="both"/>
        <w:rPr>
          <w:lang w:val="en-US"/>
        </w:rPr>
      </w:pPr>
      <w:r w:rsidRPr="00A12375">
        <w:rPr>
          <w:lang w:val="en-US" w:eastAsia="is-IS"/>
        </w:rPr>
        <w:t xml:space="preserve">The level of coach education is very high.  The benefits of having top class facilities can only be fully exploited if you have the knowledge to get the most out of them.  </w:t>
      </w:r>
      <w:r w:rsidR="002D0A13" w:rsidRPr="00A12375">
        <w:rPr>
          <w:lang w:val="en-US"/>
        </w:rPr>
        <w:t xml:space="preserve">There has been a tremendous increase in the number of qualified coaches working at Icelandic clubs.  This development owes a lot </w:t>
      </w:r>
      <w:r w:rsidRPr="00A12375">
        <w:rPr>
          <w:lang w:val="en-US"/>
        </w:rPr>
        <w:t>to</w:t>
      </w:r>
      <w:r w:rsidR="002D0A13" w:rsidRPr="00A12375">
        <w:rPr>
          <w:lang w:val="en-US"/>
        </w:rPr>
        <w:t xml:space="preserve"> the demands of the Club </w:t>
      </w:r>
      <w:r w:rsidRPr="00A12375">
        <w:rPr>
          <w:lang w:val="en-US"/>
        </w:rPr>
        <w:t>l</w:t>
      </w:r>
      <w:r w:rsidR="002D0A13" w:rsidRPr="00A12375">
        <w:rPr>
          <w:lang w:val="en-US"/>
        </w:rPr>
        <w:t xml:space="preserve">icensing system, as clubs undergoing the system face sanctions if they do not meet the requirements for coach education, from the first team down to the very youngest children.  Today, </w:t>
      </w:r>
      <w:r w:rsidRPr="00A12375">
        <w:rPr>
          <w:lang w:val="en-US"/>
        </w:rPr>
        <w:t xml:space="preserve">all </w:t>
      </w:r>
      <w:r w:rsidR="002D0A13" w:rsidRPr="00A12375">
        <w:rPr>
          <w:lang w:val="en-US"/>
        </w:rPr>
        <w:t>clubs playing in the top two divisions</w:t>
      </w:r>
      <w:r w:rsidRPr="00A12375">
        <w:rPr>
          <w:lang w:val="en-US"/>
        </w:rPr>
        <w:t xml:space="preserve"> and </w:t>
      </w:r>
      <w:r w:rsidR="00DB3B7B" w:rsidRPr="00A12375">
        <w:rPr>
          <w:lang w:val="en-US"/>
        </w:rPr>
        <w:t xml:space="preserve">even </w:t>
      </w:r>
      <w:r w:rsidRPr="00A12375">
        <w:rPr>
          <w:lang w:val="en-US"/>
        </w:rPr>
        <w:t>most clubs outside these two divisions</w:t>
      </w:r>
      <w:r w:rsidR="002D0A13" w:rsidRPr="00A12375">
        <w:rPr>
          <w:lang w:val="en-US"/>
        </w:rPr>
        <w:t xml:space="preserve"> have qualified coaches with UEFA-A and/or UEFA-B levels working in all youth categories, i.e. more or less with childr</w:t>
      </w:r>
      <w:r w:rsidRPr="00A12375">
        <w:rPr>
          <w:lang w:val="en-US"/>
        </w:rPr>
        <w:t>en from 5 or 6 years old and up</w:t>
      </w:r>
      <w:r w:rsidR="002D0A13" w:rsidRPr="00A12375">
        <w:rPr>
          <w:lang w:val="en-US"/>
        </w:rPr>
        <w:t>.</w:t>
      </w:r>
    </w:p>
    <w:p w14:paraId="34B03874" w14:textId="77777777" w:rsidR="002D0A13" w:rsidRPr="00A12375" w:rsidRDefault="002D0A13" w:rsidP="00DB3B7B">
      <w:pPr>
        <w:spacing w:before="100" w:beforeAutospacing="1" w:after="100" w:afterAutospacing="1" w:line="240" w:lineRule="auto"/>
        <w:jc w:val="both"/>
        <w:rPr>
          <w:lang w:val="en-US"/>
        </w:rPr>
      </w:pPr>
      <w:r w:rsidRPr="00A12375">
        <w:rPr>
          <w:lang w:val="en-US"/>
        </w:rPr>
        <w:lastRenderedPageBreak/>
        <w:t>Icelandic clubs and the coaches themselves must be given due credit for this development.  These have genuinely embraced the demands placed on them</w:t>
      </w:r>
      <w:r w:rsidR="00E73055" w:rsidRPr="00A12375">
        <w:rPr>
          <w:lang w:val="en-US"/>
        </w:rPr>
        <w:t xml:space="preserve"> by the FA´s </w:t>
      </w:r>
      <w:r w:rsidR="00292EC6">
        <w:rPr>
          <w:lang w:val="en-US"/>
        </w:rPr>
        <w:t>C</w:t>
      </w:r>
      <w:r w:rsidR="00E73055" w:rsidRPr="00A12375">
        <w:rPr>
          <w:lang w:val="en-US"/>
        </w:rPr>
        <w:t>lub licensing system</w:t>
      </w:r>
      <w:r w:rsidRPr="00A12375">
        <w:rPr>
          <w:lang w:val="en-US"/>
        </w:rPr>
        <w:t>.  Clubs have pushed coaches</w:t>
      </w:r>
      <w:r w:rsidR="00292EC6">
        <w:rPr>
          <w:lang w:val="en-US"/>
        </w:rPr>
        <w:t>,</w:t>
      </w:r>
      <w:r w:rsidRPr="00A12375">
        <w:rPr>
          <w:lang w:val="en-US"/>
        </w:rPr>
        <w:t xml:space="preserve"> and coaches have pushed themselves to further their education.  This means that children just starting their football education at ages 5 or 6 are already in the hands of people who are well educated and professional in their approach.  </w:t>
      </w:r>
      <w:r w:rsidR="00E73055" w:rsidRPr="00A12375">
        <w:rPr>
          <w:lang w:val="en-US" w:eastAsia="is-IS"/>
        </w:rPr>
        <w:t xml:space="preserve">This is paramount.  </w:t>
      </w:r>
      <w:r w:rsidRPr="00A12375">
        <w:rPr>
          <w:lang w:val="en-US"/>
        </w:rPr>
        <w:t xml:space="preserve">Coaches at Icelandic clubs </w:t>
      </w:r>
      <w:proofErr w:type="gramStart"/>
      <w:r w:rsidRPr="00A12375">
        <w:rPr>
          <w:lang w:val="en-US"/>
        </w:rPr>
        <w:t>are more or less</w:t>
      </w:r>
      <w:proofErr w:type="gramEnd"/>
      <w:r w:rsidRPr="00A12375">
        <w:rPr>
          <w:lang w:val="en-US"/>
        </w:rPr>
        <w:t xml:space="preserve"> all paid coaches, i.e. club staff members, in contrast to many other countries where people coaching the yo</w:t>
      </w:r>
      <w:r w:rsidR="00DB3B7B" w:rsidRPr="00A12375">
        <w:rPr>
          <w:lang w:val="en-US"/>
        </w:rPr>
        <w:t xml:space="preserve">ungest children are volunteers. </w:t>
      </w:r>
      <w:r w:rsidRPr="00A12375">
        <w:rPr>
          <w:lang w:val="en-US"/>
        </w:rPr>
        <w:t xml:space="preserve">This has of course helped with this transformation and there is an element of professional rivalry.  No club wants to be left behind when it comes to the education of their coaches.  Also, parents are </w:t>
      </w:r>
      <w:r w:rsidR="00185874" w:rsidRPr="00A12375">
        <w:rPr>
          <w:lang w:val="en-US"/>
        </w:rPr>
        <w:t>aware</w:t>
      </w:r>
      <w:r w:rsidRPr="00A12375">
        <w:rPr>
          <w:lang w:val="en-US"/>
        </w:rPr>
        <w:t xml:space="preserve"> of these demands, and feel safe knowing their children are being looked after and taught the basics of the sport by capable and </w:t>
      </w:r>
      <w:r w:rsidR="00292EC6" w:rsidRPr="00A12375">
        <w:rPr>
          <w:lang w:val="en-US"/>
        </w:rPr>
        <w:t>well-educated</w:t>
      </w:r>
      <w:r w:rsidRPr="00A12375">
        <w:rPr>
          <w:lang w:val="en-US"/>
        </w:rPr>
        <w:t xml:space="preserve"> coaches. </w:t>
      </w:r>
      <w:r w:rsidR="00DB3B7B" w:rsidRPr="00A12375">
        <w:rPr>
          <w:lang w:val="en-US"/>
        </w:rPr>
        <w:t>Thus, football is the number one choice of sport for many parents, as well as their children.</w:t>
      </w:r>
    </w:p>
    <w:p w14:paraId="6772843E" w14:textId="77777777" w:rsidR="00E73055" w:rsidRPr="00A12375" w:rsidRDefault="00E73055" w:rsidP="00DB3B7B">
      <w:pPr>
        <w:pStyle w:val="Heading3"/>
        <w:spacing w:before="100" w:beforeAutospacing="1" w:after="100" w:afterAutospacing="1" w:line="240" w:lineRule="auto"/>
        <w:jc w:val="both"/>
        <w:rPr>
          <w:lang w:val="en-US"/>
        </w:rPr>
      </w:pPr>
      <w:r w:rsidRPr="00A12375">
        <w:rPr>
          <w:lang w:val="en-US"/>
        </w:rPr>
        <w:t>Some statistics</w:t>
      </w:r>
    </w:p>
    <w:p w14:paraId="2F483104" w14:textId="7FEC2138" w:rsidR="00E73055" w:rsidRPr="00A12375" w:rsidRDefault="00E73055" w:rsidP="00DB3B7B">
      <w:pPr>
        <w:jc w:val="both"/>
        <w:rPr>
          <w:lang w:val="en-US"/>
        </w:rPr>
      </w:pPr>
      <w:r w:rsidRPr="00A12375">
        <w:rPr>
          <w:lang w:val="en-US"/>
        </w:rPr>
        <w:t>In year 2003 no Icelandic coach had completed a UEFA-B or UEFA-A level. The first Icelandic UEFA-B coaches graduated in January 2004.</w:t>
      </w:r>
      <w:r w:rsidR="00964F72" w:rsidRPr="00A12375">
        <w:rPr>
          <w:lang w:val="en-US"/>
        </w:rPr>
        <w:t xml:space="preserve">  Status at end of year 201</w:t>
      </w:r>
      <w:r w:rsidR="008768A0">
        <w:rPr>
          <w:lang w:val="en-US"/>
        </w:rPr>
        <w:t>8</w:t>
      </w:r>
      <w:r w:rsidR="00964F72" w:rsidRPr="00A12375">
        <w:rPr>
          <w:lang w:val="en-US"/>
        </w:rPr>
        <w:t>:</w:t>
      </w:r>
    </w:p>
    <w:p w14:paraId="7F8D2EE8" w14:textId="77777777" w:rsidR="00964F72" w:rsidRPr="00A12375" w:rsidRDefault="00964F72" w:rsidP="00DB3B7B">
      <w:pPr>
        <w:pStyle w:val="ListParagraph"/>
        <w:numPr>
          <w:ilvl w:val="0"/>
          <w:numId w:val="2"/>
        </w:numPr>
        <w:jc w:val="both"/>
        <w:rPr>
          <w:rFonts w:asciiTheme="minorHAnsi" w:hAnsiTheme="minorHAnsi"/>
          <w:sz w:val="22"/>
          <w:szCs w:val="22"/>
          <w:lang w:val="en-US"/>
        </w:rPr>
      </w:pPr>
      <w:r w:rsidRPr="00A12375">
        <w:rPr>
          <w:rFonts w:asciiTheme="minorHAnsi" w:hAnsiTheme="minorHAnsi"/>
          <w:sz w:val="22"/>
          <w:szCs w:val="22"/>
          <w:lang w:val="en-US"/>
        </w:rPr>
        <w:t xml:space="preserve">Coaches with UEFA B </w:t>
      </w:r>
      <w:r w:rsidR="00A12375" w:rsidRPr="00A12375">
        <w:rPr>
          <w:rFonts w:asciiTheme="minorHAnsi" w:hAnsiTheme="minorHAnsi"/>
          <w:sz w:val="22"/>
          <w:szCs w:val="22"/>
          <w:lang w:val="en-US"/>
        </w:rPr>
        <w:t>license</w:t>
      </w:r>
      <w:r w:rsidR="00500CD6">
        <w:rPr>
          <w:rFonts w:asciiTheme="minorHAnsi" w:hAnsiTheme="minorHAnsi"/>
          <w:sz w:val="22"/>
          <w:szCs w:val="22"/>
          <w:lang w:val="en-US"/>
        </w:rPr>
        <w:t xml:space="preserve"> or more - 669</w:t>
      </w:r>
    </w:p>
    <w:p w14:paraId="664D6CEB" w14:textId="77777777" w:rsidR="00964F72" w:rsidRPr="00A12375" w:rsidRDefault="00964F72" w:rsidP="00DB3B7B">
      <w:pPr>
        <w:pStyle w:val="ListParagraph"/>
        <w:numPr>
          <w:ilvl w:val="0"/>
          <w:numId w:val="2"/>
        </w:numPr>
        <w:jc w:val="both"/>
        <w:rPr>
          <w:rFonts w:asciiTheme="minorHAnsi" w:hAnsiTheme="minorHAnsi"/>
          <w:sz w:val="22"/>
          <w:szCs w:val="22"/>
          <w:lang w:val="en-US"/>
        </w:rPr>
      </w:pPr>
      <w:r w:rsidRPr="00A12375">
        <w:rPr>
          <w:rFonts w:asciiTheme="minorHAnsi" w:hAnsiTheme="minorHAnsi"/>
          <w:sz w:val="22"/>
          <w:szCs w:val="22"/>
          <w:lang w:val="en-US"/>
        </w:rPr>
        <w:t xml:space="preserve">Coaches with UEFA A </w:t>
      </w:r>
      <w:r w:rsidR="00A12375" w:rsidRPr="00A12375">
        <w:rPr>
          <w:rFonts w:asciiTheme="minorHAnsi" w:hAnsiTheme="minorHAnsi"/>
          <w:sz w:val="22"/>
          <w:szCs w:val="22"/>
          <w:lang w:val="en-US"/>
        </w:rPr>
        <w:t>license</w:t>
      </w:r>
      <w:r w:rsidR="00500CD6">
        <w:rPr>
          <w:rFonts w:asciiTheme="minorHAnsi" w:hAnsiTheme="minorHAnsi"/>
          <w:sz w:val="22"/>
          <w:szCs w:val="22"/>
          <w:lang w:val="en-US"/>
        </w:rPr>
        <w:t xml:space="preserve"> or more - 240</w:t>
      </w:r>
    </w:p>
    <w:p w14:paraId="43587047" w14:textId="77777777" w:rsidR="005F3DDB" w:rsidRPr="00A12375" w:rsidRDefault="00964F72" w:rsidP="00DB3B7B">
      <w:pPr>
        <w:pStyle w:val="ListParagraph"/>
        <w:numPr>
          <w:ilvl w:val="0"/>
          <w:numId w:val="2"/>
        </w:numPr>
        <w:jc w:val="both"/>
        <w:rPr>
          <w:rFonts w:asciiTheme="minorHAnsi" w:hAnsiTheme="minorHAnsi"/>
          <w:sz w:val="22"/>
          <w:szCs w:val="22"/>
          <w:lang w:val="en-US"/>
        </w:rPr>
      </w:pPr>
      <w:r w:rsidRPr="00A12375">
        <w:rPr>
          <w:rFonts w:asciiTheme="minorHAnsi" w:hAnsiTheme="minorHAnsi"/>
          <w:sz w:val="22"/>
          <w:szCs w:val="22"/>
          <w:lang w:val="en-US"/>
        </w:rPr>
        <w:t xml:space="preserve">Coaches with UEFA Pro </w:t>
      </w:r>
      <w:r w:rsidR="00A12375" w:rsidRPr="00A12375">
        <w:rPr>
          <w:rFonts w:asciiTheme="minorHAnsi" w:hAnsiTheme="minorHAnsi"/>
          <w:sz w:val="22"/>
          <w:szCs w:val="22"/>
          <w:lang w:val="en-US"/>
        </w:rPr>
        <w:t>license</w:t>
      </w:r>
      <w:r w:rsidRPr="00A12375">
        <w:rPr>
          <w:rFonts w:asciiTheme="minorHAnsi" w:hAnsiTheme="minorHAnsi"/>
          <w:sz w:val="22"/>
          <w:szCs w:val="22"/>
          <w:lang w:val="en-US"/>
        </w:rPr>
        <w:t xml:space="preserve"> </w:t>
      </w:r>
      <w:r w:rsidR="00A60D79" w:rsidRPr="00A12375">
        <w:rPr>
          <w:rFonts w:asciiTheme="minorHAnsi" w:hAnsiTheme="minorHAnsi"/>
          <w:sz w:val="22"/>
          <w:szCs w:val="22"/>
          <w:lang w:val="en-US"/>
        </w:rPr>
        <w:t>-</w:t>
      </w:r>
      <w:r w:rsidR="00500CD6">
        <w:rPr>
          <w:rFonts w:asciiTheme="minorHAnsi" w:hAnsiTheme="minorHAnsi"/>
          <w:sz w:val="22"/>
          <w:szCs w:val="22"/>
          <w:lang w:val="en-US"/>
        </w:rPr>
        <w:t xml:space="preserve"> 17</w:t>
      </w:r>
    </w:p>
    <w:p w14:paraId="32D825C4" w14:textId="77777777" w:rsidR="00964F72" w:rsidRPr="00A12375" w:rsidRDefault="00964F72" w:rsidP="00DB3B7B">
      <w:pPr>
        <w:jc w:val="both"/>
        <w:rPr>
          <w:lang w:val="en-US"/>
        </w:rPr>
      </w:pPr>
      <w:r w:rsidRPr="00A12375">
        <w:rPr>
          <w:lang w:val="en-US"/>
        </w:rPr>
        <w:t>In addition, an assistant coach working with any youth team</w:t>
      </w:r>
      <w:r w:rsidR="00A60D79" w:rsidRPr="00A12375">
        <w:rPr>
          <w:lang w:val="en-US"/>
        </w:rPr>
        <w:t xml:space="preserve"> within Iceland</w:t>
      </w:r>
      <w:r w:rsidRPr="00A12375">
        <w:rPr>
          <w:lang w:val="en-US"/>
        </w:rPr>
        <w:t xml:space="preserve"> must have completed basic </w:t>
      </w:r>
      <w:r w:rsidR="000558B5" w:rsidRPr="00A12375">
        <w:rPr>
          <w:lang w:val="en-US"/>
        </w:rPr>
        <w:t xml:space="preserve">youth </w:t>
      </w:r>
      <w:r w:rsidRPr="00A12375">
        <w:rPr>
          <w:lang w:val="en-US"/>
        </w:rPr>
        <w:t>coach education through the FA of Iceland.</w:t>
      </w:r>
    </w:p>
    <w:p w14:paraId="292D9F1B" w14:textId="77777777" w:rsidR="00E73055" w:rsidRPr="00A12375" w:rsidRDefault="00E73055" w:rsidP="00DB3B7B">
      <w:pPr>
        <w:pStyle w:val="Heading2"/>
        <w:spacing w:before="100" w:beforeAutospacing="1" w:after="100" w:afterAutospacing="1" w:line="240" w:lineRule="auto"/>
        <w:jc w:val="both"/>
        <w:rPr>
          <w:lang w:val="en-US"/>
        </w:rPr>
      </w:pPr>
      <w:r w:rsidRPr="00A12375">
        <w:rPr>
          <w:lang w:val="en-US"/>
        </w:rPr>
        <w:t>A good generation</w:t>
      </w:r>
    </w:p>
    <w:p w14:paraId="563D8C8C" w14:textId="77777777" w:rsidR="00E73055" w:rsidRPr="00A12375" w:rsidRDefault="00E73055" w:rsidP="00DB3B7B">
      <w:pPr>
        <w:spacing w:before="100" w:beforeAutospacing="1" w:after="100" w:afterAutospacing="1" w:line="240" w:lineRule="auto"/>
        <w:jc w:val="both"/>
        <w:rPr>
          <w:lang w:val="en-US" w:eastAsia="is-IS"/>
        </w:rPr>
      </w:pPr>
      <w:r w:rsidRPr="00A12375">
        <w:rPr>
          <w:lang w:val="en-US" w:eastAsia="is-IS"/>
        </w:rPr>
        <w:t xml:space="preserve">Twenty years </w:t>
      </w:r>
      <w:r w:rsidR="00FD0188" w:rsidRPr="00A12375">
        <w:rPr>
          <w:lang w:val="en-US" w:eastAsia="is-IS"/>
        </w:rPr>
        <w:t>ago,</w:t>
      </w:r>
      <w:r w:rsidRPr="00A12375">
        <w:rPr>
          <w:lang w:val="en-US" w:eastAsia="is-IS"/>
        </w:rPr>
        <w:t xml:space="preserve"> or more, the main characteristics of the archetypical Icelandic player were physical strength and a never say die attitude.  Those elements </w:t>
      </w:r>
      <w:proofErr w:type="gramStart"/>
      <w:r w:rsidRPr="00A12375">
        <w:rPr>
          <w:lang w:val="en-US" w:eastAsia="is-IS"/>
        </w:rPr>
        <w:t>still remain</w:t>
      </w:r>
      <w:proofErr w:type="gramEnd"/>
      <w:r w:rsidRPr="00A12375">
        <w:rPr>
          <w:lang w:val="en-US" w:eastAsia="is-IS"/>
        </w:rPr>
        <w:t xml:space="preserve"> very much a key element, but with the facilities and </w:t>
      </w:r>
      <w:r w:rsidR="00FD0188" w:rsidRPr="00A12375">
        <w:rPr>
          <w:lang w:val="en-US" w:eastAsia="is-IS"/>
        </w:rPr>
        <w:t>high-level</w:t>
      </w:r>
      <w:r w:rsidRPr="00A12375">
        <w:rPr>
          <w:lang w:val="en-US" w:eastAsia="is-IS"/>
        </w:rPr>
        <w:t xml:space="preserve"> coaching from an early age, we can add technical skills and passing ability.  </w:t>
      </w:r>
      <w:r w:rsidR="00A60D79" w:rsidRPr="00A12375">
        <w:rPr>
          <w:lang w:val="en-US" w:eastAsia="is-IS"/>
        </w:rPr>
        <w:t>In the past, we would r</w:t>
      </w:r>
      <w:r w:rsidRPr="00A12375">
        <w:rPr>
          <w:lang w:val="en-US" w:eastAsia="is-IS"/>
        </w:rPr>
        <w:t>arely</w:t>
      </w:r>
      <w:r w:rsidR="00A60D79" w:rsidRPr="00A12375">
        <w:rPr>
          <w:lang w:val="en-US" w:eastAsia="is-IS"/>
        </w:rPr>
        <w:t xml:space="preserve"> we see one</w:t>
      </w:r>
      <w:r w:rsidRPr="00A12375">
        <w:rPr>
          <w:lang w:val="en-US" w:eastAsia="is-IS"/>
        </w:rPr>
        <w:t xml:space="preserve"> generation bringing through a high number of talented players,</w:t>
      </w:r>
      <w:r w:rsidR="00A60D79" w:rsidRPr="00A12375">
        <w:rPr>
          <w:lang w:val="en-US" w:eastAsia="is-IS"/>
        </w:rPr>
        <w:t xml:space="preserve"> one</w:t>
      </w:r>
      <w:r w:rsidRPr="00A12375">
        <w:rPr>
          <w:lang w:val="en-US" w:eastAsia="is-IS"/>
        </w:rPr>
        <w:t xml:space="preserve"> </w:t>
      </w:r>
      <w:r w:rsidR="00A60D79" w:rsidRPr="00A12375">
        <w:rPr>
          <w:lang w:val="en-US" w:eastAsia="is-IS"/>
        </w:rPr>
        <w:t>like</w:t>
      </w:r>
      <w:r w:rsidRPr="00A12375">
        <w:rPr>
          <w:lang w:val="en-US" w:eastAsia="is-IS"/>
        </w:rPr>
        <w:t xml:space="preserve"> the generation now playing a key role for the national team.  </w:t>
      </w:r>
      <w:r w:rsidR="00A60D79" w:rsidRPr="00A12375">
        <w:rPr>
          <w:lang w:val="en-US" w:eastAsia="is-IS"/>
        </w:rPr>
        <w:t>A major part of the group of players in the current national team was</w:t>
      </w:r>
      <w:r w:rsidRPr="00A12375">
        <w:rPr>
          <w:lang w:val="en-US" w:eastAsia="is-IS"/>
        </w:rPr>
        <w:t xml:space="preserve"> around the age of 10 when it all started, 15 years ago.  There </w:t>
      </w:r>
      <w:r w:rsidR="00A60D79" w:rsidRPr="00A12375">
        <w:rPr>
          <w:lang w:val="en-US" w:eastAsia="is-IS"/>
        </w:rPr>
        <w:t>must be</w:t>
      </w:r>
      <w:r w:rsidRPr="00A12375">
        <w:rPr>
          <w:lang w:val="en-US" w:eastAsia="is-IS"/>
        </w:rPr>
        <w:t xml:space="preserve"> a link.</w:t>
      </w:r>
    </w:p>
    <w:p w14:paraId="1245CA7A" w14:textId="77777777" w:rsidR="00E73055" w:rsidRPr="00A12375" w:rsidRDefault="00E73055" w:rsidP="00DB3B7B">
      <w:pPr>
        <w:pStyle w:val="Heading3"/>
        <w:spacing w:before="100" w:beforeAutospacing="1" w:after="100" w:afterAutospacing="1" w:line="240" w:lineRule="auto"/>
        <w:jc w:val="both"/>
        <w:rPr>
          <w:rFonts w:eastAsia="Times New Roman"/>
          <w:lang w:val="en-US" w:eastAsia="is-IS"/>
        </w:rPr>
      </w:pPr>
      <w:r w:rsidRPr="00A12375">
        <w:rPr>
          <w:rFonts w:eastAsia="Times New Roman"/>
          <w:lang w:val="en-US" w:eastAsia="is-IS"/>
        </w:rPr>
        <w:t>Some statistics</w:t>
      </w:r>
    </w:p>
    <w:p w14:paraId="1A756837" w14:textId="77777777" w:rsidR="00E73055" w:rsidRPr="00A12375" w:rsidRDefault="00522E65" w:rsidP="00DB3B7B">
      <w:pPr>
        <w:pStyle w:val="ListParagraph"/>
        <w:numPr>
          <w:ilvl w:val="0"/>
          <w:numId w:val="3"/>
        </w:numPr>
        <w:jc w:val="both"/>
        <w:rPr>
          <w:rFonts w:asciiTheme="minorHAnsi" w:hAnsiTheme="minorHAnsi"/>
          <w:sz w:val="22"/>
          <w:szCs w:val="22"/>
          <w:lang w:val="en-US"/>
        </w:rPr>
      </w:pPr>
      <w:r w:rsidRPr="00A12375">
        <w:rPr>
          <w:rFonts w:asciiTheme="minorHAnsi" w:hAnsiTheme="minorHAnsi"/>
          <w:sz w:val="22"/>
          <w:szCs w:val="22"/>
          <w:lang w:val="en-US"/>
        </w:rPr>
        <w:t>The population of Iceland is around 33</w:t>
      </w:r>
      <w:r w:rsidR="00FD0188">
        <w:rPr>
          <w:rFonts w:asciiTheme="minorHAnsi" w:hAnsiTheme="minorHAnsi"/>
          <w:sz w:val="22"/>
          <w:szCs w:val="22"/>
          <w:lang w:val="en-US"/>
        </w:rPr>
        <w:t>5</w:t>
      </w:r>
      <w:r w:rsidRPr="00A12375">
        <w:rPr>
          <w:rFonts w:asciiTheme="minorHAnsi" w:hAnsiTheme="minorHAnsi"/>
          <w:sz w:val="22"/>
          <w:szCs w:val="22"/>
          <w:lang w:val="en-US"/>
        </w:rPr>
        <w:t>.000.</w:t>
      </w:r>
    </w:p>
    <w:p w14:paraId="252BBACF" w14:textId="5E280C50" w:rsidR="00522E65" w:rsidRPr="00A12375" w:rsidRDefault="00522E65" w:rsidP="00DB3B7B">
      <w:pPr>
        <w:pStyle w:val="ListParagraph"/>
        <w:numPr>
          <w:ilvl w:val="0"/>
          <w:numId w:val="3"/>
        </w:numPr>
        <w:jc w:val="both"/>
        <w:rPr>
          <w:rFonts w:asciiTheme="minorHAnsi" w:hAnsiTheme="minorHAnsi"/>
          <w:sz w:val="22"/>
          <w:szCs w:val="22"/>
          <w:lang w:val="en-US"/>
        </w:rPr>
      </w:pPr>
      <w:r w:rsidRPr="00A12375">
        <w:rPr>
          <w:rFonts w:asciiTheme="minorHAnsi" w:hAnsiTheme="minorHAnsi"/>
          <w:sz w:val="22"/>
          <w:szCs w:val="22"/>
          <w:lang w:val="en-US"/>
        </w:rPr>
        <w:t>Out of a population of 33</w:t>
      </w:r>
      <w:r w:rsidR="00FD0188">
        <w:rPr>
          <w:rFonts w:asciiTheme="minorHAnsi" w:hAnsiTheme="minorHAnsi"/>
          <w:sz w:val="22"/>
          <w:szCs w:val="22"/>
          <w:lang w:val="en-US"/>
        </w:rPr>
        <w:t>5</w:t>
      </w:r>
      <w:r w:rsidRPr="00A12375">
        <w:rPr>
          <w:rFonts w:asciiTheme="minorHAnsi" w:hAnsiTheme="minorHAnsi"/>
          <w:sz w:val="22"/>
          <w:szCs w:val="22"/>
          <w:lang w:val="en-US"/>
        </w:rPr>
        <w:t>.000 people 3</w:t>
      </w:r>
      <w:r w:rsidR="00C34E18">
        <w:rPr>
          <w:rFonts w:asciiTheme="minorHAnsi" w:hAnsiTheme="minorHAnsi"/>
          <w:sz w:val="22"/>
          <w:szCs w:val="22"/>
          <w:lang w:val="en-US"/>
        </w:rPr>
        <w:t>5</w:t>
      </w:r>
      <w:r w:rsidRPr="00A12375">
        <w:rPr>
          <w:rFonts w:asciiTheme="minorHAnsi" w:hAnsiTheme="minorHAnsi"/>
          <w:sz w:val="22"/>
          <w:szCs w:val="22"/>
          <w:lang w:val="en-US"/>
        </w:rPr>
        <w:t>.000 thousand regularly play football.</w:t>
      </w:r>
    </w:p>
    <w:p w14:paraId="19AA4CDA" w14:textId="5A5860B7" w:rsidR="00522E65" w:rsidRPr="00A12375" w:rsidRDefault="00522E65" w:rsidP="00DB3B7B">
      <w:pPr>
        <w:pStyle w:val="ListParagraph"/>
        <w:numPr>
          <w:ilvl w:val="0"/>
          <w:numId w:val="3"/>
        </w:numPr>
        <w:jc w:val="both"/>
        <w:rPr>
          <w:rFonts w:asciiTheme="minorHAnsi" w:hAnsiTheme="minorHAnsi"/>
          <w:sz w:val="22"/>
          <w:szCs w:val="22"/>
          <w:lang w:val="en-US"/>
        </w:rPr>
      </w:pPr>
      <w:r w:rsidRPr="00A12375">
        <w:rPr>
          <w:rFonts w:asciiTheme="minorHAnsi" w:hAnsiTheme="minorHAnsi"/>
          <w:sz w:val="22"/>
          <w:szCs w:val="22"/>
          <w:lang w:val="en-US"/>
        </w:rPr>
        <w:t>Out of 3</w:t>
      </w:r>
      <w:r w:rsidR="00C34E18">
        <w:rPr>
          <w:rFonts w:asciiTheme="minorHAnsi" w:hAnsiTheme="minorHAnsi"/>
          <w:sz w:val="22"/>
          <w:szCs w:val="22"/>
          <w:lang w:val="en-US"/>
        </w:rPr>
        <w:t>5</w:t>
      </w:r>
      <w:r w:rsidRPr="00A12375">
        <w:rPr>
          <w:rFonts w:asciiTheme="minorHAnsi" w:hAnsiTheme="minorHAnsi"/>
          <w:sz w:val="22"/>
          <w:szCs w:val="22"/>
          <w:lang w:val="en-US"/>
        </w:rPr>
        <w:t>.000 regular football players 2</w:t>
      </w:r>
      <w:r w:rsidR="00C34E18">
        <w:rPr>
          <w:rFonts w:asciiTheme="minorHAnsi" w:hAnsiTheme="minorHAnsi"/>
          <w:sz w:val="22"/>
          <w:szCs w:val="22"/>
          <w:lang w:val="en-US"/>
        </w:rPr>
        <w:t>6</w:t>
      </w:r>
      <w:r w:rsidRPr="00A12375">
        <w:rPr>
          <w:rFonts w:asciiTheme="minorHAnsi" w:hAnsiTheme="minorHAnsi"/>
          <w:sz w:val="22"/>
          <w:szCs w:val="22"/>
          <w:lang w:val="en-US"/>
        </w:rPr>
        <w:t>.000 are registered at FA affiliated clubs.</w:t>
      </w:r>
    </w:p>
    <w:p w14:paraId="3552FCC5" w14:textId="4A0C48AA" w:rsidR="00522E65" w:rsidRPr="00A12375" w:rsidRDefault="00522E65" w:rsidP="00DB3B7B">
      <w:pPr>
        <w:pStyle w:val="ListParagraph"/>
        <w:numPr>
          <w:ilvl w:val="0"/>
          <w:numId w:val="3"/>
        </w:numPr>
        <w:jc w:val="both"/>
        <w:rPr>
          <w:rFonts w:asciiTheme="minorHAnsi" w:hAnsiTheme="minorHAnsi"/>
          <w:sz w:val="22"/>
          <w:szCs w:val="22"/>
          <w:lang w:val="en-US"/>
        </w:rPr>
      </w:pPr>
      <w:r w:rsidRPr="00A12375">
        <w:rPr>
          <w:rFonts w:asciiTheme="minorHAnsi" w:hAnsiTheme="minorHAnsi"/>
          <w:sz w:val="22"/>
          <w:szCs w:val="22"/>
          <w:lang w:val="en-US"/>
        </w:rPr>
        <w:t>Out of 2</w:t>
      </w:r>
      <w:r w:rsidR="00C34E18">
        <w:rPr>
          <w:rFonts w:asciiTheme="minorHAnsi" w:hAnsiTheme="minorHAnsi"/>
          <w:sz w:val="22"/>
          <w:szCs w:val="22"/>
          <w:lang w:val="en-US"/>
        </w:rPr>
        <w:t>6</w:t>
      </w:r>
      <w:r w:rsidRPr="00A12375">
        <w:rPr>
          <w:rFonts w:asciiTheme="minorHAnsi" w:hAnsiTheme="minorHAnsi"/>
          <w:sz w:val="22"/>
          <w:szCs w:val="22"/>
          <w:lang w:val="en-US"/>
        </w:rPr>
        <w:t>.000 registered players 1</w:t>
      </w:r>
      <w:r w:rsidR="00C34E18">
        <w:rPr>
          <w:rFonts w:asciiTheme="minorHAnsi" w:hAnsiTheme="minorHAnsi"/>
          <w:sz w:val="22"/>
          <w:szCs w:val="22"/>
          <w:lang w:val="en-US"/>
        </w:rPr>
        <w:t>8</w:t>
      </w:r>
      <w:r w:rsidRPr="00A12375">
        <w:rPr>
          <w:rFonts w:asciiTheme="minorHAnsi" w:hAnsiTheme="minorHAnsi"/>
          <w:sz w:val="22"/>
          <w:szCs w:val="22"/>
          <w:lang w:val="en-US"/>
        </w:rPr>
        <w:t>.000 are male.</w:t>
      </w:r>
    </w:p>
    <w:p w14:paraId="4BB7E689" w14:textId="1666C85B" w:rsidR="00522E65" w:rsidRPr="00A12375" w:rsidRDefault="00522E65" w:rsidP="00DB3B7B">
      <w:pPr>
        <w:pStyle w:val="ListParagraph"/>
        <w:numPr>
          <w:ilvl w:val="0"/>
          <w:numId w:val="3"/>
        </w:numPr>
        <w:jc w:val="both"/>
        <w:rPr>
          <w:rFonts w:asciiTheme="minorHAnsi" w:hAnsiTheme="minorHAnsi"/>
          <w:sz w:val="22"/>
          <w:szCs w:val="22"/>
          <w:lang w:val="en-US"/>
        </w:rPr>
      </w:pPr>
      <w:r w:rsidRPr="00A12375">
        <w:rPr>
          <w:rFonts w:asciiTheme="minorHAnsi" w:hAnsiTheme="minorHAnsi"/>
          <w:sz w:val="22"/>
          <w:szCs w:val="22"/>
          <w:lang w:val="en-US"/>
        </w:rPr>
        <w:t>Out of 1</w:t>
      </w:r>
      <w:r w:rsidR="00A94622">
        <w:rPr>
          <w:rFonts w:asciiTheme="minorHAnsi" w:hAnsiTheme="minorHAnsi"/>
          <w:sz w:val="22"/>
          <w:szCs w:val="22"/>
          <w:lang w:val="en-US"/>
        </w:rPr>
        <w:t>5</w:t>
      </w:r>
      <w:r w:rsidRPr="00A12375">
        <w:rPr>
          <w:rFonts w:asciiTheme="minorHAnsi" w:hAnsiTheme="minorHAnsi"/>
          <w:sz w:val="22"/>
          <w:szCs w:val="22"/>
          <w:lang w:val="en-US"/>
        </w:rPr>
        <w:t xml:space="preserve">.000 registered male players </w:t>
      </w:r>
      <w:r w:rsidR="00C34E18">
        <w:rPr>
          <w:rFonts w:asciiTheme="minorHAnsi" w:hAnsiTheme="minorHAnsi"/>
          <w:sz w:val="22"/>
          <w:szCs w:val="22"/>
          <w:lang w:val="en-US"/>
        </w:rPr>
        <w:t>7</w:t>
      </w:r>
      <w:r w:rsidRPr="00A12375">
        <w:rPr>
          <w:rFonts w:asciiTheme="minorHAnsi" w:hAnsiTheme="minorHAnsi"/>
          <w:sz w:val="22"/>
          <w:szCs w:val="22"/>
          <w:lang w:val="en-US"/>
        </w:rPr>
        <w:t xml:space="preserve">.000 are </w:t>
      </w:r>
      <w:r w:rsidR="00C34E18">
        <w:rPr>
          <w:rFonts w:asciiTheme="minorHAnsi" w:hAnsiTheme="minorHAnsi"/>
          <w:sz w:val="22"/>
          <w:szCs w:val="22"/>
          <w:lang w:val="en-US"/>
        </w:rPr>
        <w:t>16 years or older</w:t>
      </w:r>
      <w:r w:rsidRPr="00A12375">
        <w:rPr>
          <w:rFonts w:asciiTheme="minorHAnsi" w:hAnsiTheme="minorHAnsi"/>
          <w:sz w:val="22"/>
          <w:szCs w:val="22"/>
          <w:lang w:val="en-US"/>
        </w:rPr>
        <w:t>.</w:t>
      </w:r>
    </w:p>
    <w:p w14:paraId="6913EEDB" w14:textId="5814A792" w:rsidR="00522E65" w:rsidRPr="00A12375" w:rsidRDefault="00522E65" w:rsidP="00DB3B7B">
      <w:pPr>
        <w:pStyle w:val="ListParagraph"/>
        <w:numPr>
          <w:ilvl w:val="0"/>
          <w:numId w:val="3"/>
        </w:numPr>
        <w:jc w:val="both"/>
        <w:rPr>
          <w:rFonts w:asciiTheme="minorHAnsi" w:hAnsiTheme="minorHAnsi"/>
          <w:sz w:val="22"/>
          <w:szCs w:val="22"/>
          <w:lang w:val="en-US"/>
        </w:rPr>
      </w:pPr>
      <w:r w:rsidRPr="00A12375">
        <w:rPr>
          <w:rFonts w:asciiTheme="minorHAnsi" w:hAnsiTheme="minorHAnsi"/>
          <w:sz w:val="22"/>
          <w:szCs w:val="22"/>
          <w:lang w:val="en-US"/>
        </w:rPr>
        <w:t xml:space="preserve">Out of </w:t>
      </w:r>
      <w:r w:rsidR="00C34E18">
        <w:rPr>
          <w:rFonts w:asciiTheme="minorHAnsi" w:hAnsiTheme="minorHAnsi"/>
          <w:sz w:val="22"/>
          <w:szCs w:val="22"/>
          <w:lang w:val="en-US"/>
        </w:rPr>
        <w:t>7</w:t>
      </w:r>
      <w:r w:rsidRPr="00A12375">
        <w:rPr>
          <w:rFonts w:asciiTheme="minorHAnsi" w:hAnsiTheme="minorHAnsi"/>
          <w:sz w:val="22"/>
          <w:szCs w:val="22"/>
          <w:lang w:val="en-US"/>
        </w:rPr>
        <w:t>.000 registered male players</w:t>
      </w:r>
      <w:r w:rsidR="00C34E18">
        <w:rPr>
          <w:rFonts w:asciiTheme="minorHAnsi" w:hAnsiTheme="minorHAnsi"/>
          <w:sz w:val="22"/>
          <w:szCs w:val="22"/>
          <w:lang w:val="en-US"/>
        </w:rPr>
        <w:t xml:space="preserve"> 16 years or older</w:t>
      </w:r>
      <w:bookmarkStart w:id="0" w:name="_GoBack"/>
      <w:bookmarkEnd w:id="0"/>
      <w:r w:rsidRPr="00A12375">
        <w:rPr>
          <w:rFonts w:asciiTheme="minorHAnsi" w:hAnsiTheme="minorHAnsi"/>
          <w:sz w:val="22"/>
          <w:szCs w:val="22"/>
          <w:lang w:val="en-US"/>
        </w:rPr>
        <w:t xml:space="preserve"> </w:t>
      </w:r>
      <w:r w:rsidR="0059385B">
        <w:rPr>
          <w:rFonts w:asciiTheme="minorHAnsi" w:hAnsiTheme="minorHAnsi"/>
          <w:sz w:val="22"/>
          <w:szCs w:val="22"/>
          <w:lang w:val="en-US"/>
        </w:rPr>
        <w:t xml:space="preserve">approx. </w:t>
      </w:r>
      <w:r w:rsidRPr="00A12375">
        <w:rPr>
          <w:rFonts w:asciiTheme="minorHAnsi" w:hAnsiTheme="minorHAnsi"/>
          <w:sz w:val="22"/>
          <w:szCs w:val="22"/>
          <w:lang w:val="en-US"/>
        </w:rPr>
        <w:t>100 are full-time professionals.</w:t>
      </w:r>
    </w:p>
    <w:p w14:paraId="3CBF46A3" w14:textId="77777777" w:rsidR="00522E65" w:rsidRPr="00A12375" w:rsidRDefault="00522E65" w:rsidP="00DB3B7B">
      <w:pPr>
        <w:pStyle w:val="ListParagraph"/>
        <w:numPr>
          <w:ilvl w:val="0"/>
          <w:numId w:val="3"/>
        </w:numPr>
        <w:jc w:val="both"/>
        <w:rPr>
          <w:rFonts w:asciiTheme="minorHAnsi" w:hAnsiTheme="minorHAnsi"/>
          <w:sz w:val="22"/>
          <w:szCs w:val="22"/>
          <w:lang w:val="en-US"/>
        </w:rPr>
      </w:pPr>
      <w:r w:rsidRPr="00A12375">
        <w:rPr>
          <w:rFonts w:asciiTheme="minorHAnsi" w:hAnsiTheme="minorHAnsi"/>
          <w:sz w:val="22"/>
          <w:szCs w:val="22"/>
          <w:lang w:val="en-US"/>
        </w:rPr>
        <w:t xml:space="preserve">Out of a pool of </w:t>
      </w:r>
      <w:r w:rsidR="0059385B">
        <w:rPr>
          <w:rFonts w:asciiTheme="minorHAnsi" w:hAnsiTheme="minorHAnsi"/>
          <w:sz w:val="22"/>
          <w:szCs w:val="22"/>
          <w:lang w:val="en-US"/>
        </w:rPr>
        <w:t xml:space="preserve">approx. </w:t>
      </w:r>
      <w:r w:rsidR="00F703B7">
        <w:rPr>
          <w:rFonts w:asciiTheme="minorHAnsi" w:hAnsiTheme="minorHAnsi"/>
          <w:sz w:val="22"/>
          <w:szCs w:val="22"/>
          <w:lang w:val="en-US"/>
        </w:rPr>
        <w:t>100</w:t>
      </w:r>
      <w:r w:rsidRPr="00A12375">
        <w:rPr>
          <w:rFonts w:asciiTheme="minorHAnsi" w:hAnsiTheme="minorHAnsi"/>
          <w:sz w:val="22"/>
          <w:szCs w:val="22"/>
          <w:lang w:val="en-US"/>
        </w:rPr>
        <w:t xml:space="preserve"> full-time professional </w:t>
      </w:r>
      <w:r w:rsidR="00F703B7">
        <w:rPr>
          <w:rFonts w:asciiTheme="minorHAnsi" w:hAnsiTheme="minorHAnsi"/>
          <w:sz w:val="22"/>
          <w:szCs w:val="22"/>
          <w:lang w:val="en-US"/>
        </w:rPr>
        <w:t xml:space="preserve">male </w:t>
      </w:r>
      <w:r w:rsidRPr="00A12375">
        <w:rPr>
          <w:rFonts w:asciiTheme="minorHAnsi" w:hAnsiTheme="minorHAnsi"/>
          <w:sz w:val="22"/>
          <w:szCs w:val="22"/>
          <w:lang w:val="en-US"/>
        </w:rPr>
        <w:t xml:space="preserve">players, Iceland has a national team </w:t>
      </w:r>
      <w:r w:rsidR="0059385B">
        <w:rPr>
          <w:rFonts w:asciiTheme="minorHAnsi" w:hAnsiTheme="minorHAnsi"/>
          <w:sz w:val="22"/>
          <w:szCs w:val="22"/>
          <w:lang w:val="en-US"/>
        </w:rPr>
        <w:t>that reached the quarter-finals</w:t>
      </w:r>
      <w:r w:rsidRPr="00A12375">
        <w:rPr>
          <w:rFonts w:asciiTheme="minorHAnsi" w:hAnsiTheme="minorHAnsi"/>
          <w:sz w:val="22"/>
          <w:szCs w:val="22"/>
          <w:lang w:val="en-US"/>
        </w:rPr>
        <w:t xml:space="preserve"> </w:t>
      </w:r>
      <w:r w:rsidR="0059385B">
        <w:rPr>
          <w:rFonts w:asciiTheme="minorHAnsi" w:hAnsiTheme="minorHAnsi"/>
          <w:sz w:val="22"/>
          <w:szCs w:val="22"/>
          <w:lang w:val="en-US"/>
        </w:rPr>
        <w:t>of</w:t>
      </w:r>
      <w:r w:rsidRPr="00A12375">
        <w:rPr>
          <w:rFonts w:asciiTheme="minorHAnsi" w:hAnsiTheme="minorHAnsi"/>
          <w:sz w:val="22"/>
          <w:szCs w:val="22"/>
          <w:lang w:val="en-US"/>
        </w:rPr>
        <w:t xml:space="preserve"> the </w:t>
      </w:r>
      <w:r w:rsidR="00A94622">
        <w:rPr>
          <w:rFonts w:asciiTheme="minorHAnsi" w:hAnsiTheme="minorHAnsi"/>
          <w:sz w:val="22"/>
          <w:szCs w:val="22"/>
          <w:lang w:val="en-US"/>
        </w:rPr>
        <w:t xml:space="preserve">UEFA EURO 2016 </w:t>
      </w:r>
      <w:r w:rsidR="0059385B">
        <w:rPr>
          <w:rFonts w:asciiTheme="minorHAnsi" w:hAnsiTheme="minorHAnsi"/>
          <w:sz w:val="22"/>
          <w:szCs w:val="22"/>
          <w:lang w:val="en-US"/>
        </w:rPr>
        <w:t>tournament</w:t>
      </w:r>
      <w:r w:rsidRPr="00A12375">
        <w:rPr>
          <w:rFonts w:asciiTheme="minorHAnsi" w:hAnsiTheme="minorHAnsi"/>
          <w:sz w:val="22"/>
          <w:szCs w:val="22"/>
          <w:lang w:val="en-US"/>
        </w:rPr>
        <w:t xml:space="preserve"> </w:t>
      </w:r>
      <w:r w:rsidR="00A94622">
        <w:rPr>
          <w:rFonts w:asciiTheme="minorHAnsi" w:hAnsiTheme="minorHAnsi"/>
          <w:sz w:val="22"/>
          <w:szCs w:val="22"/>
          <w:lang w:val="en-US"/>
        </w:rPr>
        <w:t>in France</w:t>
      </w:r>
      <w:r w:rsidR="0059385B">
        <w:rPr>
          <w:rFonts w:asciiTheme="minorHAnsi" w:hAnsiTheme="minorHAnsi"/>
          <w:sz w:val="22"/>
          <w:szCs w:val="22"/>
          <w:lang w:val="en-US"/>
        </w:rPr>
        <w:t>, and has qualified for the World Cup finals 2018 in Russia</w:t>
      </w:r>
      <w:r w:rsidRPr="00A12375">
        <w:rPr>
          <w:rFonts w:asciiTheme="minorHAnsi" w:hAnsiTheme="minorHAnsi"/>
          <w:sz w:val="22"/>
          <w:szCs w:val="22"/>
          <w:lang w:val="en-US"/>
        </w:rPr>
        <w:t xml:space="preserve"> …</w:t>
      </w:r>
    </w:p>
    <w:p w14:paraId="1105B774" w14:textId="77777777" w:rsidR="00E73055" w:rsidRPr="00A12375" w:rsidRDefault="00EC692B" w:rsidP="00DB3B7B">
      <w:pPr>
        <w:pStyle w:val="Heading1"/>
        <w:jc w:val="both"/>
        <w:rPr>
          <w:lang w:val="en-US"/>
        </w:rPr>
      </w:pPr>
      <w:r w:rsidRPr="00A12375">
        <w:rPr>
          <w:lang w:val="en-US"/>
        </w:rPr>
        <w:lastRenderedPageBreak/>
        <w:t>Summary</w:t>
      </w:r>
    </w:p>
    <w:p w14:paraId="235BA79F" w14:textId="77777777" w:rsidR="00AF1353" w:rsidRDefault="00EC692B" w:rsidP="00DB3B7B">
      <w:pPr>
        <w:spacing w:before="100" w:beforeAutospacing="1" w:after="100" w:afterAutospacing="1" w:line="240" w:lineRule="auto"/>
        <w:jc w:val="both"/>
        <w:rPr>
          <w:lang w:val="en-US" w:eastAsia="is-IS"/>
        </w:rPr>
      </w:pPr>
      <w:r w:rsidRPr="00AF1353">
        <w:rPr>
          <w:lang w:val="en-US"/>
        </w:rPr>
        <w:t xml:space="preserve">We can firmly point to three factors </w:t>
      </w:r>
      <w:r w:rsidR="00185874" w:rsidRPr="00AF1353">
        <w:rPr>
          <w:lang w:val="en-US"/>
        </w:rPr>
        <w:t>to</w:t>
      </w:r>
      <w:r w:rsidRPr="00AF1353">
        <w:rPr>
          <w:lang w:val="en-US"/>
        </w:rPr>
        <w:t xml:space="preserve"> explain the recent success of the Icelandic men´s national team.  First class training facilities, high level of coach education and a good generation of players.  These three factors combined are the main contributors.</w:t>
      </w:r>
      <w:r w:rsidR="00AF1353" w:rsidRPr="00AF1353">
        <w:rPr>
          <w:lang w:val="en-US" w:eastAsia="is-IS"/>
        </w:rPr>
        <w:t xml:space="preserve"> </w:t>
      </w:r>
    </w:p>
    <w:p w14:paraId="0E3A475F" w14:textId="77777777" w:rsidR="00AF1353" w:rsidRPr="00AF1353" w:rsidRDefault="00AF1353" w:rsidP="00AF1353">
      <w:pPr>
        <w:spacing w:before="100" w:beforeAutospacing="1" w:after="100" w:afterAutospacing="1" w:line="240" w:lineRule="auto"/>
        <w:jc w:val="both"/>
        <w:rPr>
          <w:lang w:val="en-US"/>
        </w:rPr>
      </w:pPr>
      <w:r w:rsidRPr="00AF1353">
        <w:rPr>
          <w:lang w:val="en-US" w:eastAsia="is-IS"/>
        </w:rPr>
        <w:t xml:space="preserve">Factors such as mentality and culture may </w:t>
      </w:r>
      <w:r>
        <w:rPr>
          <w:lang w:val="en-US" w:eastAsia="is-IS"/>
        </w:rPr>
        <w:t>also</w:t>
      </w:r>
      <w:r w:rsidRPr="00AF1353">
        <w:rPr>
          <w:lang w:val="en-US" w:eastAsia="is-IS"/>
        </w:rPr>
        <w:t xml:space="preserve"> </w:t>
      </w:r>
      <w:r>
        <w:rPr>
          <w:lang w:val="en-US" w:eastAsia="is-IS"/>
        </w:rPr>
        <w:t>play a part</w:t>
      </w:r>
      <w:r w:rsidRPr="00AF1353">
        <w:rPr>
          <w:lang w:val="en-US" w:eastAsia="is-IS"/>
        </w:rPr>
        <w:t>.</w:t>
      </w:r>
      <w:r>
        <w:rPr>
          <w:lang w:val="en-US"/>
        </w:rPr>
        <w:t xml:space="preserve">  </w:t>
      </w:r>
      <w:r>
        <w:t>Vidar Halldórsson, a sociologist from the University of Iceland argues in his book “</w:t>
      </w:r>
      <w:r w:rsidRPr="00AF1353">
        <w:rPr>
          <w:i/>
        </w:rPr>
        <w:t>Sport in Iceland: How small nations achieve inter</w:t>
      </w:r>
      <w:r>
        <w:rPr>
          <w:i/>
        </w:rPr>
        <w:t>n</w:t>
      </w:r>
      <w:r w:rsidRPr="00AF1353">
        <w:rPr>
          <w:i/>
        </w:rPr>
        <w:t>ational success</w:t>
      </w:r>
      <w:r>
        <w:t xml:space="preserve">” that there are some important cultural conditions which are currently favorable to the Icelandic teams. He argues that </w:t>
      </w:r>
      <w:r w:rsidRPr="00AF1353">
        <w:rPr>
          <w:i/>
        </w:rPr>
        <w:t>while Icelandic sports are becoming more professional – which has been very important for Icelandic sports - they still build on valuable elements from amateurism, where the players somewhat approach playing for the national team as play rather than work. The Icelandic teams are in this sense built on; intrinsic motivation, friendships and strong teamwork – which are elements that have been fading from commercialized sports. The Icelandic national teams further benefit from strong social capital where the whole nation supports the national team at big events. National team games are to the Icelanders not only sporting contests, they are  important for national pride and the national identity of the tiny population. This kind of social capital motivates the players to show their best character when playing for the national team resulting in teams that become something more than the sum of their parts</w:t>
      </w:r>
      <w:r>
        <w:t xml:space="preserve">.  </w:t>
      </w:r>
    </w:p>
    <w:p w14:paraId="6CD0BB5C" w14:textId="77777777" w:rsidR="00624B7E" w:rsidRPr="00A12375" w:rsidRDefault="00624B7E" w:rsidP="00FD0188">
      <w:pPr>
        <w:pStyle w:val="Heading4"/>
        <w:rPr>
          <w:lang w:val="en-US"/>
        </w:rPr>
      </w:pPr>
      <w:r w:rsidRPr="00A12375">
        <w:rPr>
          <w:lang w:val="en-US"/>
        </w:rPr>
        <w:t>Further information:</w:t>
      </w:r>
    </w:p>
    <w:p w14:paraId="1EB0ACF0" w14:textId="77777777" w:rsidR="00624B7E" w:rsidRPr="00FD0188" w:rsidRDefault="00624B7E" w:rsidP="00DB3B7B">
      <w:pPr>
        <w:spacing w:before="100" w:beforeAutospacing="1" w:after="100" w:afterAutospacing="1" w:line="240" w:lineRule="auto"/>
        <w:jc w:val="both"/>
        <w:rPr>
          <w:i/>
          <w:lang w:val="en-US"/>
        </w:rPr>
      </w:pPr>
      <w:r w:rsidRPr="00FD0188">
        <w:rPr>
          <w:i/>
          <w:lang w:val="en-US"/>
        </w:rPr>
        <w:t xml:space="preserve">FA of Iceland media office – </w:t>
      </w:r>
      <w:hyperlink r:id="rId11" w:history="1">
        <w:r w:rsidRPr="00FD0188">
          <w:rPr>
            <w:rStyle w:val="Hyperlink"/>
            <w:i/>
            <w:lang w:val="en-US"/>
          </w:rPr>
          <w:t>media@ksi.is</w:t>
        </w:r>
      </w:hyperlink>
      <w:r w:rsidRPr="00FD0188">
        <w:rPr>
          <w:i/>
          <w:lang w:val="en-US"/>
        </w:rPr>
        <w:t xml:space="preserve"> </w:t>
      </w:r>
    </w:p>
    <w:sectPr w:rsidR="00624B7E" w:rsidRPr="00FD018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CD6A4" w14:textId="77777777" w:rsidR="00766A6C" w:rsidRDefault="00766A6C" w:rsidP="00A60D79">
      <w:pPr>
        <w:spacing w:after="0" w:line="240" w:lineRule="auto"/>
      </w:pPr>
      <w:r>
        <w:separator/>
      </w:r>
    </w:p>
  </w:endnote>
  <w:endnote w:type="continuationSeparator" w:id="0">
    <w:p w14:paraId="3FCFAD93" w14:textId="77777777" w:rsidR="00766A6C" w:rsidRDefault="00766A6C" w:rsidP="00A6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7558F" w14:textId="77777777" w:rsidR="00766A6C" w:rsidRDefault="00766A6C" w:rsidP="00A60D79">
      <w:pPr>
        <w:spacing w:after="0" w:line="240" w:lineRule="auto"/>
      </w:pPr>
      <w:r>
        <w:separator/>
      </w:r>
    </w:p>
  </w:footnote>
  <w:footnote w:type="continuationSeparator" w:id="0">
    <w:p w14:paraId="0BEC04E2" w14:textId="77777777" w:rsidR="00766A6C" w:rsidRDefault="00766A6C" w:rsidP="00A60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0269D" w14:textId="77777777" w:rsidR="006249A3" w:rsidRDefault="00766A6C">
    <w:pPr>
      <w:pStyle w:val="Header"/>
    </w:pPr>
    <w:sdt>
      <w:sdtPr>
        <w:id w:val="-475151187"/>
        <w:docPartObj>
          <w:docPartGallery w:val="Page Numbers (Margins)"/>
          <w:docPartUnique/>
        </w:docPartObj>
      </w:sdtPr>
      <w:sdtEndPr/>
      <w:sdtContent>
        <w:r w:rsidR="00DC70B6">
          <w:rPr>
            <w:noProof/>
            <w:lang w:eastAsia="is-IS"/>
          </w:rPr>
          <mc:AlternateContent>
            <mc:Choice Requires="wps">
              <w:drawing>
                <wp:anchor distT="0" distB="0" distL="114300" distR="114300" simplePos="0" relativeHeight="251663360" behindDoc="0" locked="0" layoutInCell="0" allowOverlap="1" wp14:anchorId="43AFF91D" wp14:editId="50F4B157">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62B70" w14:textId="0F79F8EE" w:rsidR="00DC70B6" w:rsidRPr="00DC70B6" w:rsidRDefault="00DC70B6">
                              <w:pPr>
                                <w:pStyle w:val="Footer"/>
                                <w:rPr>
                                  <w:rFonts w:eastAsiaTheme="majorEastAsia" w:cstheme="majorBidi"/>
                                  <w:sz w:val="44"/>
                                  <w:szCs w:val="44"/>
                                </w:rPr>
                              </w:pPr>
                              <w:r w:rsidRPr="00DC70B6">
                                <w:rPr>
                                  <w:rFonts w:eastAsiaTheme="majorEastAsia" w:cstheme="majorBidi"/>
                                </w:rPr>
                                <w:t>Page</w:t>
                              </w:r>
                              <w:r w:rsidRPr="00DC70B6">
                                <w:rPr>
                                  <w:rFonts w:eastAsiaTheme="minorEastAsia"/>
                                </w:rPr>
                                <w:fldChar w:fldCharType="begin"/>
                              </w:r>
                              <w:r w:rsidRPr="00DC70B6">
                                <w:instrText xml:space="preserve"> PAGE    \* MERGEFORMAT </w:instrText>
                              </w:r>
                              <w:r w:rsidRPr="00DC70B6">
                                <w:rPr>
                                  <w:rFonts w:eastAsiaTheme="minorEastAsia"/>
                                </w:rPr>
                                <w:fldChar w:fldCharType="separate"/>
                              </w:r>
                              <w:r w:rsidR="00C34E18" w:rsidRPr="00C34E18">
                                <w:rPr>
                                  <w:rFonts w:eastAsiaTheme="majorEastAsia" w:cstheme="majorBidi"/>
                                  <w:noProof/>
                                  <w:sz w:val="44"/>
                                  <w:szCs w:val="44"/>
                                </w:rPr>
                                <w:t>2</w:t>
                              </w:r>
                              <w:r w:rsidRPr="00DC70B6">
                                <w:rPr>
                                  <w:rFonts w:eastAsiaTheme="majorEastAsia"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3AFF91D" id="Rectangle 3"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3B262B70" w14:textId="0F79F8EE" w:rsidR="00DC70B6" w:rsidRPr="00DC70B6" w:rsidRDefault="00DC70B6">
                        <w:pPr>
                          <w:pStyle w:val="Footer"/>
                          <w:rPr>
                            <w:rFonts w:eastAsiaTheme="majorEastAsia" w:cstheme="majorBidi"/>
                            <w:sz w:val="44"/>
                            <w:szCs w:val="44"/>
                          </w:rPr>
                        </w:pPr>
                        <w:r w:rsidRPr="00DC70B6">
                          <w:rPr>
                            <w:rFonts w:eastAsiaTheme="majorEastAsia" w:cstheme="majorBidi"/>
                          </w:rPr>
                          <w:t>Page</w:t>
                        </w:r>
                        <w:r w:rsidRPr="00DC70B6">
                          <w:rPr>
                            <w:rFonts w:eastAsiaTheme="minorEastAsia"/>
                          </w:rPr>
                          <w:fldChar w:fldCharType="begin"/>
                        </w:r>
                        <w:r w:rsidRPr="00DC70B6">
                          <w:instrText xml:space="preserve"> PAGE    \* MERGEFORMAT </w:instrText>
                        </w:r>
                        <w:r w:rsidRPr="00DC70B6">
                          <w:rPr>
                            <w:rFonts w:eastAsiaTheme="minorEastAsia"/>
                          </w:rPr>
                          <w:fldChar w:fldCharType="separate"/>
                        </w:r>
                        <w:r w:rsidR="00C34E18" w:rsidRPr="00C34E18">
                          <w:rPr>
                            <w:rFonts w:eastAsiaTheme="majorEastAsia" w:cstheme="majorBidi"/>
                            <w:noProof/>
                            <w:sz w:val="44"/>
                            <w:szCs w:val="44"/>
                          </w:rPr>
                          <w:t>2</w:t>
                        </w:r>
                        <w:r w:rsidRPr="00DC70B6">
                          <w:rPr>
                            <w:rFonts w:eastAsiaTheme="majorEastAsia" w:cstheme="majorBidi"/>
                            <w:noProof/>
                            <w:sz w:val="44"/>
                            <w:szCs w:val="44"/>
                          </w:rPr>
                          <w:fldChar w:fldCharType="end"/>
                        </w:r>
                      </w:p>
                    </w:txbxContent>
                  </v:textbox>
                  <w10:wrap anchorx="margin" anchory="margin"/>
                </v:rect>
              </w:pict>
            </mc:Fallback>
          </mc:AlternateContent>
        </w:r>
      </w:sdtContent>
    </w:sdt>
    <w:r w:rsidR="006249A3">
      <w:rPr>
        <w:noProof/>
        <w:lang w:eastAsia="is-IS"/>
      </w:rPr>
      <w:drawing>
        <wp:anchor distT="0" distB="0" distL="114300" distR="114300" simplePos="0" relativeHeight="251661312" behindDoc="1" locked="0" layoutInCell="1" allowOverlap="1" wp14:anchorId="56442E58" wp14:editId="10B2DAB6">
          <wp:simplePos x="0" y="0"/>
          <wp:positionH relativeFrom="column">
            <wp:posOffset>-694690</wp:posOffset>
          </wp:positionH>
          <wp:positionV relativeFrom="paragraph">
            <wp:posOffset>-401320</wp:posOffset>
          </wp:positionV>
          <wp:extent cx="7169613" cy="8819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I Bréfsefni 2012_top3.jpg"/>
                  <pic:cNvPicPr/>
                </pic:nvPicPr>
                <pic:blipFill>
                  <a:blip r:embed="rId1">
                    <a:extLst>
                      <a:ext uri="{28A0092B-C50C-407E-A947-70E740481C1C}">
                        <a14:useLocalDpi xmlns:a14="http://schemas.microsoft.com/office/drawing/2010/main" val="0"/>
                      </a:ext>
                    </a:extLst>
                  </a:blip>
                  <a:stretch>
                    <a:fillRect/>
                  </a:stretch>
                </pic:blipFill>
                <pic:spPr>
                  <a:xfrm>
                    <a:off x="0" y="0"/>
                    <a:ext cx="7169613" cy="88199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17AD"/>
    <w:multiLevelType w:val="hybridMultilevel"/>
    <w:tmpl w:val="EA463C8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 w15:restartNumberingAfterBreak="0">
    <w:nsid w:val="2D9614DD"/>
    <w:multiLevelType w:val="hybridMultilevel"/>
    <w:tmpl w:val="510A71D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3A7C6F1C"/>
    <w:multiLevelType w:val="hybridMultilevel"/>
    <w:tmpl w:val="84DC7C8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693013BB"/>
    <w:multiLevelType w:val="hybridMultilevel"/>
    <w:tmpl w:val="4108441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DB"/>
    <w:rsid w:val="000558B5"/>
    <w:rsid w:val="000E2262"/>
    <w:rsid w:val="00100E82"/>
    <w:rsid w:val="00116BFB"/>
    <w:rsid w:val="00185874"/>
    <w:rsid w:val="00200EA3"/>
    <w:rsid w:val="00292EC6"/>
    <w:rsid w:val="002D0A13"/>
    <w:rsid w:val="003D60DE"/>
    <w:rsid w:val="00500CD6"/>
    <w:rsid w:val="00522E65"/>
    <w:rsid w:val="0059385B"/>
    <w:rsid w:val="005F3DDB"/>
    <w:rsid w:val="006249A3"/>
    <w:rsid w:val="00624B7E"/>
    <w:rsid w:val="006D1FF4"/>
    <w:rsid w:val="00702166"/>
    <w:rsid w:val="00766A6C"/>
    <w:rsid w:val="00811150"/>
    <w:rsid w:val="008768A0"/>
    <w:rsid w:val="00961205"/>
    <w:rsid w:val="00964F72"/>
    <w:rsid w:val="009F6380"/>
    <w:rsid w:val="00A12375"/>
    <w:rsid w:val="00A60D79"/>
    <w:rsid w:val="00A94622"/>
    <w:rsid w:val="00AF1353"/>
    <w:rsid w:val="00C13DE6"/>
    <w:rsid w:val="00C34E18"/>
    <w:rsid w:val="00CC5B03"/>
    <w:rsid w:val="00CF21E9"/>
    <w:rsid w:val="00D400AA"/>
    <w:rsid w:val="00DB3B7B"/>
    <w:rsid w:val="00DC70B6"/>
    <w:rsid w:val="00E73055"/>
    <w:rsid w:val="00E75E91"/>
    <w:rsid w:val="00E90A90"/>
    <w:rsid w:val="00EC692B"/>
    <w:rsid w:val="00ED067B"/>
    <w:rsid w:val="00F703B7"/>
    <w:rsid w:val="00F737C3"/>
    <w:rsid w:val="00F8461E"/>
    <w:rsid w:val="00FD018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49C8"/>
  <w15:docId w15:val="{6EC92A3A-57D3-4E11-B1A1-D55D0A3B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D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0A1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7305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FD018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DDB"/>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apple-converted-space">
    <w:name w:val="apple-converted-space"/>
    <w:basedOn w:val="DefaultParagraphFont"/>
    <w:rsid w:val="005F3DDB"/>
  </w:style>
  <w:style w:type="character" w:styleId="Hyperlink">
    <w:name w:val="Hyperlink"/>
    <w:basedOn w:val="DefaultParagraphFont"/>
    <w:uiPriority w:val="99"/>
    <w:unhideWhenUsed/>
    <w:rsid w:val="005F3DDB"/>
    <w:rPr>
      <w:color w:val="0000FF"/>
      <w:u w:val="single"/>
    </w:rPr>
  </w:style>
  <w:style w:type="character" w:customStyle="1" w:styleId="Heading1Char">
    <w:name w:val="Heading 1 Char"/>
    <w:basedOn w:val="DefaultParagraphFont"/>
    <w:link w:val="Heading1"/>
    <w:uiPriority w:val="9"/>
    <w:rsid w:val="005F3DD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0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A13"/>
    <w:rPr>
      <w:rFonts w:ascii="Tahoma" w:hAnsi="Tahoma" w:cs="Tahoma"/>
      <w:sz w:val="16"/>
      <w:szCs w:val="16"/>
    </w:rPr>
  </w:style>
  <w:style w:type="character" w:customStyle="1" w:styleId="Heading2Char">
    <w:name w:val="Heading 2 Char"/>
    <w:basedOn w:val="DefaultParagraphFont"/>
    <w:link w:val="Heading2"/>
    <w:uiPriority w:val="9"/>
    <w:rsid w:val="002D0A1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73055"/>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A60D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0D79"/>
  </w:style>
  <w:style w:type="paragraph" w:styleId="Footer">
    <w:name w:val="footer"/>
    <w:basedOn w:val="Normal"/>
    <w:link w:val="FooterChar"/>
    <w:uiPriority w:val="99"/>
    <w:unhideWhenUsed/>
    <w:rsid w:val="00A60D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0D79"/>
  </w:style>
  <w:style w:type="paragraph" w:styleId="Title">
    <w:name w:val="Title"/>
    <w:basedOn w:val="Normal"/>
    <w:next w:val="Normal"/>
    <w:link w:val="TitleChar"/>
    <w:uiPriority w:val="10"/>
    <w:qFormat/>
    <w:rsid w:val="0070216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02166"/>
    <w:rPr>
      <w:rFonts w:asciiTheme="majorHAnsi" w:eastAsiaTheme="majorEastAsia" w:hAnsiTheme="majorHAnsi" w:cstheme="majorBidi"/>
      <w:color w:val="323E4F" w:themeColor="text2" w:themeShade="BF"/>
      <w:spacing w:val="5"/>
      <w:kern w:val="28"/>
      <w:sz w:val="52"/>
      <w:szCs w:val="52"/>
    </w:rPr>
  </w:style>
  <w:style w:type="character" w:customStyle="1" w:styleId="Heading4Char">
    <w:name w:val="Heading 4 Char"/>
    <w:basedOn w:val="DefaultParagraphFont"/>
    <w:link w:val="Heading4"/>
    <w:uiPriority w:val="9"/>
    <w:rsid w:val="00FD018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934794">
      <w:bodyDiv w:val="1"/>
      <w:marLeft w:val="0"/>
      <w:marRight w:val="0"/>
      <w:marTop w:val="0"/>
      <w:marBottom w:val="0"/>
      <w:divBdr>
        <w:top w:val="none" w:sz="0" w:space="0" w:color="auto"/>
        <w:left w:val="none" w:sz="0" w:space="0" w:color="auto"/>
        <w:bottom w:val="none" w:sz="0" w:space="0" w:color="auto"/>
        <w:right w:val="none" w:sz="0" w:space="0" w:color="auto"/>
      </w:divBdr>
    </w:div>
    <w:div w:id="1124887927">
      <w:bodyDiv w:val="1"/>
      <w:marLeft w:val="0"/>
      <w:marRight w:val="0"/>
      <w:marTop w:val="0"/>
      <w:marBottom w:val="0"/>
      <w:divBdr>
        <w:top w:val="none" w:sz="0" w:space="0" w:color="auto"/>
        <w:left w:val="none" w:sz="0" w:space="0" w:color="auto"/>
        <w:bottom w:val="none" w:sz="0" w:space="0" w:color="auto"/>
        <w:right w:val="none" w:sz="0" w:space="0" w:color="auto"/>
      </w:divBdr>
    </w:div>
    <w:div w:id="213759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ksi.i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5fad6d-d98a-4b5c-ad74-cf1949b8b447">
      <UserInfo>
        <DisplayName>Óskar Örn Guðbrandsson</DisplayName>
        <AccountId>28</AccountId>
        <AccountType/>
      </UserInfo>
      <UserInfo>
        <DisplayName>Jóhann Ólafur Sigurðsson</DisplayName>
        <AccountId>193</AccountId>
        <AccountType/>
      </UserInfo>
    </SharedWithUsers>
    <cixt xmlns="a944c23f-3bc2-4c60-abf2-f4b750c5a1f0">
      <UserInfo>
        <DisplayName/>
        <AccountId xsi:nil="true"/>
        <AccountType/>
      </UserInfo>
    </cix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F7A6890A4A764B80A2A79B5B3D04CA" ma:contentTypeVersion="11" ma:contentTypeDescription="Create a new document." ma:contentTypeScope="" ma:versionID="eb2e0bc65dc905e55ac3133500e98872">
  <xsd:schema xmlns:xsd="http://www.w3.org/2001/XMLSchema" xmlns:xs="http://www.w3.org/2001/XMLSchema" xmlns:p="http://schemas.microsoft.com/office/2006/metadata/properties" xmlns:ns2="ef5fad6d-d98a-4b5c-ad74-cf1949b8b447" xmlns:ns3="a944c23f-3bc2-4c60-abf2-f4b750c5a1f0" targetNamespace="http://schemas.microsoft.com/office/2006/metadata/properties" ma:root="true" ma:fieldsID="1193ea72c5322d97a758ae0752fc6aa2" ns2:_="" ns3:_="">
    <xsd:import namespace="ef5fad6d-d98a-4b5c-ad74-cf1949b8b447"/>
    <xsd:import namespace="a944c23f-3bc2-4c60-abf2-f4b750c5a1f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cixt"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fad6d-d98a-4b5c-ad74-cf1949b8b4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44c23f-3bc2-4c60-abf2-f4b750c5a1f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cixt" ma:index="16" nillable="true" ma:displayName="Person or Group" ma:list="UserInfo" ma:internalName="cix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95675-D825-497E-8593-5BFFDB886521}">
  <ds:schemaRefs>
    <ds:schemaRef ds:uri="http://schemas.microsoft.com/office/2006/metadata/properties"/>
    <ds:schemaRef ds:uri="http://schemas.microsoft.com/office/infopath/2007/PartnerControls"/>
    <ds:schemaRef ds:uri="ef5fad6d-d98a-4b5c-ad74-cf1949b8b447"/>
    <ds:schemaRef ds:uri="a944c23f-3bc2-4c60-abf2-f4b750c5a1f0"/>
  </ds:schemaRefs>
</ds:datastoreItem>
</file>

<file path=customXml/itemProps2.xml><?xml version="1.0" encoding="utf-8"?>
<ds:datastoreItem xmlns:ds="http://schemas.openxmlformats.org/officeDocument/2006/customXml" ds:itemID="{FCB38FF0-2220-4808-9804-37723282E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fad6d-d98a-4b5c-ad74-cf1949b8b447"/>
    <ds:schemaRef ds:uri="a944c23f-3bc2-4c60-abf2-f4b750c5a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2DCE7-363D-4841-AE66-F70403C16CC0}">
  <ds:schemaRefs>
    <ds:schemaRef ds:uri="http://schemas.microsoft.com/sharepoint/v3/contenttype/forms"/>
  </ds:schemaRefs>
</ds:datastoreItem>
</file>

<file path=customXml/itemProps4.xml><?xml version="1.0" encoding="utf-8"?>
<ds:datastoreItem xmlns:ds="http://schemas.openxmlformats.org/officeDocument/2006/customXml" ds:itemID="{1CDB59D3-A53D-4111-A59B-9C3A7811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Advania</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Ómar Smárason</dc:creator>
  <cp:lastModifiedBy>KSÍ - Ómar Smárason</cp:lastModifiedBy>
  <cp:revision>3</cp:revision>
  <cp:lastPrinted>2017-10-20T08:19:00Z</cp:lastPrinted>
  <dcterms:created xsi:type="dcterms:W3CDTF">2018-05-08T12:42:00Z</dcterms:created>
  <dcterms:modified xsi:type="dcterms:W3CDTF">2018-06-06T15:28:00Z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0x01010045F7A6890A4A764B80A2A79B5B3D04CA</vt:lpwstr>
  </property>
</Properties>
</file>